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1A" w:rsidRPr="00A9014E" w:rsidRDefault="000B661A" w:rsidP="000B661A">
      <w:pPr>
        <w:keepNext/>
        <w:shd w:val="clear" w:color="auto" w:fill="BFBFBF"/>
        <w:spacing w:before="120" w:after="120" w:line="320" w:lineRule="atLeast"/>
        <w:jc w:val="center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A9014E">
        <w:rPr>
          <w:rFonts w:ascii="Arial" w:eastAsia="Times New Roman" w:hAnsi="Arial" w:cs="Arial"/>
          <w:b/>
          <w:bCs/>
          <w:lang w:eastAsia="pt-BR"/>
        </w:rPr>
        <w:t>PARECER DE COMISSÃO</w:t>
      </w:r>
    </w:p>
    <w:p w:rsidR="000B661A" w:rsidRPr="00A9014E" w:rsidRDefault="000B661A" w:rsidP="000B661A">
      <w:pPr>
        <w:keepNext/>
        <w:shd w:val="clear" w:color="auto" w:fill="BFBFBF"/>
        <w:spacing w:before="120" w:after="120" w:line="320" w:lineRule="atLeast"/>
        <w:jc w:val="center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A9014E">
        <w:rPr>
          <w:rFonts w:ascii="Arial" w:eastAsia="Times New Roman" w:hAnsi="Arial" w:cs="Arial"/>
          <w:b/>
          <w:bCs/>
          <w:lang w:eastAsia="pt-BR"/>
        </w:rPr>
        <w:t xml:space="preserve">FINANÇAS, LEGISLAÇÃO E JUSTIÇA  </w:t>
      </w:r>
    </w:p>
    <w:p w:rsidR="005C23EC" w:rsidRDefault="005C23EC" w:rsidP="005C23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12EC9" w:rsidRDefault="009938EA" w:rsidP="005C23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</w:t>
      </w:r>
      <w:r w:rsidR="001472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76687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="00117A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.7</w:t>
      </w:r>
      <w:r w:rsidR="005C23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="00B5150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</w:t>
      </w:r>
      <w:r w:rsidR="005C23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/2020</w:t>
      </w:r>
    </w:p>
    <w:p w:rsidR="005C23EC" w:rsidRDefault="005C23EC" w:rsidP="005C23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C23EC" w:rsidRDefault="00B5150E" w:rsidP="005C23EC">
      <w:pPr>
        <w:autoSpaceDE w:val="0"/>
        <w:autoSpaceDN w:val="0"/>
        <w:adjustRightInd w:val="0"/>
        <w:spacing w:after="0" w:line="240" w:lineRule="auto"/>
        <w:ind w:left="3538"/>
        <w:jc w:val="both"/>
        <w:rPr>
          <w:rFonts w:ascii="Arial" w:hAnsi="Arial" w:cs="Arial"/>
          <w:sz w:val="24"/>
          <w:szCs w:val="24"/>
        </w:rPr>
      </w:pPr>
      <w:r w:rsidRPr="00B5150E">
        <w:rPr>
          <w:rFonts w:ascii="Arial" w:hAnsi="Arial" w:cs="Arial"/>
          <w:sz w:val="24"/>
          <w:szCs w:val="24"/>
        </w:rPr>
        <w:t xml:space="preserve">Autoriza a alteração do limite para cobertura de créditos adicionais suplementares por superávit financeiro no exercício de </w:t>
      </w:r>
      <w:proofErr w:type="gramStart"/>
      <w:r w:rsidRPr="00B5150E">
        <w:rPr>
          <w:rFonts w:ascii="Arial" w:hAnsi="Arial" w:cs="Arial"/>
          <w:sz w:val="24"/>
          <w:szCs w:val="24"/>
        </w:rPr>
        <w:t>2020.</w:t>
      </w:r>
      <w:r w:rsidR="0024290B">
        <w:rPr>
          <w:rFonts w:ascii="Arial" w:hAnsi="Arial" w:cs="Arial"/>
          <w:sz w:val="24"/>
          <w:szCs w:val="24"/>
        </w:rPr>
        <w:t>.</w:t>
      </w:r>
      <w:proofErr w:type="gramEnd"/>
      <w:r w:rsidR="0024290B">
        <w:rPr>
          <w:rFonts w:ascii="Arial" w:hAnsi="Arial" w:cs="Arial"/>
          <w:sz w:val="24"/>
          <w:szCs w:val="24"/>
        </w:rPr>
        <w:t xml:space="preserve"> </w:t>
      </w:r>
    </w:p>
    <w:p w:rsidR="00944D9F" w:rsidRDefault="00944D9F" w:rsidP="00C44543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B5150E" w:rsidRPr="00BA53BE" w:rsidRDefault="00B5150E" w:rsidP="00C44543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0B661A" w:rsidRDefault="00D87E3D" w:rsidP="00C44543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bookmarkStart w:id="0" w:name="_GoBack"/>
      <w:bookmarkEnd w:id="0"/>
      <w:r w:rsidR="000B661A" w:rsidRPr="00963A37">
        <w:rPr>
          <w:rFonts w:ascii="Arial" w:eastAsia="Times New Roman" w:hAnsi="Arial" w:cs="Arial"/>
          <w:sz w:val="24"/>
          <w:szCs w:val="24"/>
          <w:lang w:eastAsia="pt-BR"/>
        </w:rPr>
        <w:t xml:space="preserve">A Comissão de Finanças, Legislação e Justiça, reunida para apreciar o Projeto de Lei epigrafado, é de parecer que </w:t>
      </w:r>
      <w:r w:rsidR="00117ABF">
        <w:rPr>
          <w:rFonts w:ascii="Arial" w:eastAsia="Times New Roman" w:hAnsi="Arial" w:cs="Arial"/>
          <w:sz w:val="24"/>
          <w:szCs w:val="24"/>
          <w:lang w:eastAsia="pt-BR"/>
        </w:rPr>
        <w:t>este</w:t>
      </w:r>
      <w:r w:rsidR="000B661A" w:rsidRPr="00963A37">
        <w:rPr>
          <w:rFonts w:ascii="Arial" w:eastAsia="Times New Roman" w:hAnsi="Arial" w:cs="Arial"/>
          <w:sz w:val="24"/>
          <w:szCs w:val="24"/>
          <w:lang w:eastAsia="pt-BR"/>
        </w:rPr>
        <w:t xml:space="preserve"> é constitucional e </w:t>
      </w:r>
      <w:r w:rsidR="002D3950">
        <w:rPr>
          <w:rFonts w:ascii="Arial" w:eastAsia="Times New Roman" w:hAnsi="Arial" w:cs="Arial"/>
          <w:sz w:val="24"/>
          <w:szCs w:val="24"/>
          <w:lang w:eastAsia="pt-BR"/>
        </w:rPr>
        <w:t>está em conformidade com</w:t>
      </w:r>
      <w:r w:rsidR="000B661A" w:rsidRPr="00963A37">
        <w:rPr>
          <w:rFonts w:ascii="Arial" w:eastAsia="Times New Roman" w:hAnsi="Arial" w:cs="Arial"/>
          <w:sz w:val="24"/>
          <w:szCs w:val="24"/>
          <w:lang w:eastAsia="pt-BR"/>
        </w:rPr>
        <w:t xml:space="preserve"> a legislação vigente, devendo ser discutido e votado em plenário.</w:t>
      </w:r>
    </w:p>
    <w:p w:rsidR="000B661A" w:rsidRDefault="0024290B" w:rsidP="00B5150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5150E" w:rsidRPr="00963A37" w:rsidRDefault="00B5150E" w:rsidP="00B5150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661A" w:rsidRPr="00963A37" w:rsidRDefault="000B661A" w:rsidP="00C44543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63A37">
        <w:rPr>
          <w:rFonts w:ascii="Arial" w:eastAsia="Times New Roman" w:hAnsi="Arial" w:cs="Arial"/>
          <w:sz w:val="24"/>
          <w:szCs w:val="24"/>
          <w:lang w:eastAsia="pt-BR"/>
        </w:rPr>
        <w:t xml:space="preserve">Sala das Comissões, </w:t>
      </w:r>
      <w:r w:rsidR="0024290B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5C23E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4290B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5C23EC">
        <w:rPr>
          <w:rFonts w:ascii="Arial" w:eastAsia="Times New Roman" w:hAnsi="Arial" w:cs="Arial"/>
          <w:sz w:val="24"/>
          <w:szCs w:val="24"/>
          <w:lang w:eastAsia="pt-BR"/>
        </w:rPr>
        <w:t xml:space="preserve"> de 2020</w:t>
      </w:r>
      <w:r w:rsidR="00E1728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B661A" w:rsidRPr="00963A37" w:rsidRDefault="000B661A" w:rsidP="00C4454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63A37">
        <w:rPr>
          <w:rFonts w:ascii="Arial" w:eastAsia="Times New Roman" w:hAnsi="Arial" w:cs="Arial"/>
          <w:b/>
          <w:sz w:val="24"/>
          <w:szCs w:val="24"/>
          <w:lang w:eastAsia="pt-BR"/>
        </w:rPr>
        <w:t>Carlos Alberto Montanha da Silva</w:t>
      </w: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661A" w:rsidRPr="00963A37" w:rsidRDefault="00D12EC9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Francisco Pinto da Rocha Neto</w:t>
      </w: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63A37">
        <w:rPr>
          <w:rFonts w:ascii="Arial" w:eastAsia="Times New Roman" w:hAnsi="Arial" w:cs="Arial"/>
          <w:b/>
          <w:sz w:val="24"/>
          <w:szCs w:val="24"/>
          <w:lang w:eastAsia="pt-BR"/>
        </w:rPr>
        <w:t>Raimunda da Conceição Gomes</w:t>
      </w:r>
    </w:p>
    <w:p w:rsidR="000B661A" w:rsidRPr="00963A37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B661A" w:rsidRPr="00963A37" w:rsidRDefault="000B661A" w:rsidP="00A9014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963A3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CFLJ</w:t>
      </w:r>
    </w:p>
    <w:p w:rsidR="000B661A" w:rsidRPr="000B661A" w:rsidRDefault="000B661A" w:rsidP="000B66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631F0" w:rsidRPr="008511B2" w:rsidRDefault="000631F0" w:rsidP="00C87871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0631F0" w:rsidRPr="008511B2" w:rsidSect="008F0C28">
      <w:headerReference w:type="default" r:id="rId7"/>
      <w:footerReference w:type="default" r:id="rId8"/>
      <w:pgSz w:w="11906" w:h="16838" w:code="9"/>
      <w:pgMar w:top="2372" w:right="1701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78" w:rsidRDefault="00565978" w:rsidP="00264EFF">
      <w:pPr>
        <w:spacing w:after="0" w:line="240" w:lineRule="auto"/>
      </w:pPr>
      <w:r>
        <w:separator/>
      </w:r>
    </w:p>
  </w:endnote>
  <w:endnote w:type="continuationSeparator" w:id="0">
    <w:p w:rsidR="00565978" w:rsidRDefault="00565978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78" w:rsidRPr="00F51642" w:rsidRDefault="00565978" w:rsidP="00EE0C03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565978" w:rsidRDefault="00565978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78" w:rsidRDefault="00565978" w:rsidP="00264EFF">
      <w:pPr>
        <w:spacing w:after="0" w:line="240" w:lineRule="auto"/>
      </w:pPr>
      <w:r>
        <w:separator/>
      </w:r>
    </w:p>
  </w:footnote>
  <w:footnote w:type="continuationSeparator" w:id="0">
    <w:p w:rsidR="00565978" w:rsidRDefault="00565978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78" w:rsidRDefault="00565978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B3"/>
    <w:rsid w:val="000631F0"/>
    <w:rsid w:val="000B661A"/>
    <w:rsid w:val="000D6F5C"/>
    <w:rsid w:val="00117ABF"/>
    <w:rsid w:val="0014726F"/>
    <w:rsid w:val="00207BC5"/>
    <w:rsid w:val="002339BC"/>
    <w:rsid w:val="0024290B"/>
    <w:rsid w:val="00264EFF"/>
    <w:rsid w:val="002D021A"/>
    <w:rsid w:val="002D3950"/>
    <w:rsid w:val="002E0726"/>
    <w:rsid w:val="003C78E4"/>
    <w:rsid w:val="004476B3"/>
    <w:rsid w:val="00464A15"/>
    <w:rsid w:val="004B2A59"/>
    <w:rsid w:val="004C6F66"/>
    <w:rsid w:val="00537B47"/>
    <w:rsid w:val="00565978"/>
    <w:rsid w:val="005C23EC"/>
    <w:rsid w:val="005D0F3B"/>
    <w:rsid w:val="006143A6"/>
    <w:rsid w:val="00654B44"/>
    <w:rsid w:val="00682EA7"/>
    <w:rsid w:val="00687E6A"/>
    <w:rsid w:val="006C661C"/>
    <w:rsid w:val="00714331"/>
    <w:rsid w:val="00764678"/>
    <w:rsid w:val="00766875"/>
    <w:rsid w:val="007943CE"/>
    <w:rsid w:val="007A1069"/>
    <w:rsid w:val="007D6043"/>
    <w:rsid w:val="00820717"/>
    <w:rsid w:val="00850160"/>
    <w:rsid w:val="00856133"/>
    <w:rsid w:val="00875EFE"/>
    <w:rsid w:val="008C06DD"/>
    <w:rsid w:val="008F0C28"/>
    <w:rsid w:val="00944D9F"/>
    <w:rsid w:val="00961533"/>
    <w:rsid w:val="00963A37"/>
    <w:rsid w:val="009861B6"/>
    <w:rsid w:val="009938EA"/>
    <w:rsid w:val="009E0781"/>
    <w:rsid w:val="00A15F3C"/>
    <w:rsid w:val="00A17888"/>
    <w:rsid w:val="00A6725A"/>
    <w:rsid w:val="00A8795E"/>
    <w:rsid w:val="00A9014E"/>
    <w:rsid w:val="00AB021F"/>
    <w:rsid w:val="00AB77D0"/>
    <w:rsid w:val="00AC2BC4"/>
    <w:rsid w:val="00AE58E1"/>
    <w:rsid w:val="00B2116A"/>
    <w:rsid w:val="00B23395"/>
    <w:rsid w:val="00B36EF0"/>
    <w:rsid w:val="00B5150E"/>
    <w:rsid w:val="00B6073D"/>
    <w:rsid w:val="00B7625D"/>
    <w:rsid w:val="00BA53BE"/>
    <w:rsid w:val="00BA6B09"/>
    <w:rsid w:val="00BB5657"/>
    <w:rsid w:val="00C44543"/>
    <w:rsid w:val="00C87871"/>
    <w:rsid w:val="00C971D2"/>
    <w:rsid w:val="00CE1BB0"/>
    <w:rsid w:val="00D12EC9"/>
    <w:rsid w:val="00D87E3D"/>
    <w:rsid w:val="00E17283"/>
    <w:rsid w:val="00E96A06"/>
    <w:rsid w:val="00ED6417"/>
    <w:rsid w:val="00EE0C03"/>
    <w:rsid w:val="00F42C2E"/>
    <w:rsid w:val="00F64F8E"/>
    <w:rsid w:val="00F879B8"/>
    <w:rsid w:val="00F94433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367A275"/>
  <w15:docId w15:val="{77CDC95C-A4F3-4DB2-BC6D-094BE1F4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71"/>
    <w:pPr>
      <w:spacing w:after="160" w:line="259" w:lineRule="auto"/>
    </w:pPr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8787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8787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EAAC-B4CE-4587-9987-C8622BED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ALAN-PC</cp:lastModifiedBy>
  <cp:revision>2</cp:revision>
  <cp:lastPrinted>2020-03-04T16:16:00Z</cp:lastPrinted>
  <dcterms:created xsi:type="dcterms:W3CDTF">2020-03-04T16:21:00Z</dcterms:created>
  <dcterms:modified xsi:type="dcterms:W3CDTF">2020-03-04T16:21:00Z</dcterms:modified>
</cp:coreProperties>
</file>