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5405A">
        <w:rPr>
          <w:rFonts w:ascii="Arial" w:hAnsi="Arial" w:cs="Arial"/>
          <w:b/>
          <w:sz w:val="24"/>
          <w:szCs w:val="24"/>
        </w:rPr>
        <w:t>1082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65405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5405A">
        <w:rPr>
          <w:rFonts w:ascii="Arial" w:hAnsi="Arial" w:cs="Arial"/>
          <w:sz w:val="24"/>
          <w:szCs w:val="24"/>
        </w:rPr>
        <w:t>s V</w:t>
      </w:r>
      <w:r>
        <w:rPr>
          <w:rFonts w:ascii="Arial" w:hAnsi="Arial" w:cs="Arial"/>
          <w:sz w:val="24"/>
          <w:szCs w:val="24"/>
        </w:rPr>
        <w:t>ereador</w:t>
      </w:r>
      <w:r w:rsidR="0065405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540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65405A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65405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65405A">
        <w:rPr>
          <w:rFonts w:ascii="Arial" w:hAnsi="Arial" w:cs="Arial"/>
          <w:sz w:val="24"/>
          <w:szCs w:val="24"/>
        </w:rPr>
        <w:t xml:space="preserve"> informar a esta Casa, </w:t>
      </w:r>
      <w:r w:rsidR="0065405A" w:rsidRPr="0065405A">
        <w:rPr>
          <w:rFonts w:ascii="Arial" w:hAnsi="Arial" w:cs="Arial"/>
          <w:b/>
          <w:sz w:val="24"/>
          <w:szCs w:val="24"/>
        </w:rPr>
        <w:t>no prazo máximo de 15 dias</w:t>
      </w:r>
      <w:r w:rsidR="0065405A">
        <w:rPr>
          <w:rFonts w:ascii="Arial" w:hAnsi="Arial" w:cs="Arial"/>
          <w:sz w:val="24"/>
          <w:szCs w:val="24"/>
        </w:rPr>
        <w:t>, se já foi aprovado pela CEMIG o projeto para extensão de rede de energia na comunidade rural de Massangano e na rua Ipanema. Caso afirmativo, solicitam</w:t>
      </w:r>
      <w:bookmarkStart w:id="0" w:name="_GoBack"/>
      <w:bookmarkEnd w:id="0"/>
      <w:r w:rsidR="0065405A">
        <w:rPr>
          <w:rFonts w:ascii="Arial" w:hAnsi="Arial" w:cs="Arial"/>
          <w:sz w:val="24"/>
          <w:szCs w:val="24"/>
        </w:rPr>
        <w:t xml:space="preserve"> informar quais as pendências existentes e data prevista para início das obras.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5405A">
        <w:rPr>
          <w:rFonts w:ascii="Arial" w:hAnsi="Arial" w:cs="Arial"/>
          <w:noProof/>
          <w:sz w:val="24"/>
          <w:szCs w:val="24"/>
        </w:rPr>
        <w:t>19 de outubro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654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65405A" w:rsidRDefault="00654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5405A" w:rsidRDefault="00654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AVANTE</w:t>
      </w:r>
    </w:p>
    <w:p w:rsidR="0065405A" w:rsidRDefault="00654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5405A" w:rsidRPr="00131C79" w:rsidRDefault="00654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65405A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5A" w:rsidRDefault="0065405A" w:rsidP="00131C79">
      <w:pPr>
        <w:spacing w:after="0" w:line="240" w:lineRule="auto"/>
      </w:pPr>
      <w:r>
        <w:separator/>
      </w:r>
    </w:p>
  </w:endnote>
  <w:endnote w:type="continuationSeparator" w:id="0">
    <w:p w:rsidR="0065405A" w:rsidRDefault="0065405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5405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5A" w:rsidRDefault="0065405A" w:rsidP="00131C79">
      <w:pPr>
        <w:spacing w:after="0" w:line="240" w:lineRule="auto"/>
      </w:pPr>
      <w:r>
        <w:separator/>
      </w:r>
    </w:p>
  </w:footnote>
  <w:footnote w:type="continuationSeparator" w:id="0">
    <w:p w:rsidR="0065405A" w:rsidRDefault="0065405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5405A" w:rsidP="00131C79">
    <w:pPr>
      <w:pStyle w:val="Cabealho"/>
      <w:jc w:val="right"/>
    </w:pPr>
    <w:r>
      <w:rPr>
        <w:noProof/>
      </w:rPr>
      <w:drawing>
        <wp:inline distT="0" distB="0" distL="0" distR="0">
          <wp:extent cx="1964690" cy="855980"/>
          <wp:effectExtent l="0" t="0" r="0" b="127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5A"/>
    <w:rsid w:val="00131C79"/>
    <w:rsid w:val="00295B29"/>
    <w:rsid w:val="00416ACC"/>
    <w:rsid w:val="00472BCC"/>
    <w:rsid w:val="00560B67"/>
    <w:rsid w:val="0061265B"/>
    <w:rsid w:val="0065405A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F1976E1-2062-45FE-AE8F-8BAAE30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2018-10-19T20:23:00Z</dcterms:created>
  <dcterms:modified xsi:type="dcterms:W3CDTF">2018-10-19T20:29:00Z</dcterms:modified>
</cp:coreProperties>
</file>