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C222D">
        <w:rPr>
          <w:rFonts w:ascii="Arial" w:hAnsi="Arial" w:cs="Arial"/>
          <w:b/>
          <w:sz w:val="24"/>
          <w:szCs w:val="24"/>
        </w:rPr>
        <w:t>1211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B1D6E" w:rsidRDefault="001B1D6E" w:rsidP="00DC2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B1D6E" w:rsidRDefault="001B1D6E" w:rsidP="00DC2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B1D6E" w:rsidRDefault="001B1D6E" w:rsidP="00DC2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B1D6E" w:rsidRDefault="001B1D6E" w:rsidP="00DC2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C222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B1D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1B1D6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B1D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1B1D6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1B1D6E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DC222D">
        <w:rPr>
          <w:rFonts w:ascii="Arial" w:hAnsi="Arial" w:cs="Arial"/>
          <w:sz w:val="24"/>
          <w:szCs w:val="24"/>
        </w:rPr>
        <w:t xml:space="preserve"> através da Coordenadoria de Defesa Civil, </w:t>
      </w:r>
      <w:r w:rsidR="001B1D6E">
        <w:rPr>
          <w:rFonts w:ascii="Arial" w:hAnsi="Arial" w:cs="Arial"/>
          <w:sz w:val="24"/>
          <w:szCs w:val="24"/>
        </w:rPr>
        <w:t xml:space="preserve">bem como ao Corpo de Bombeiros, </w:t>
      </w:r>
      <w:r w:rsidR="00DC222D">
        <w:rPr>
          <w:rFonts w:ascii="Arial" w:hAnsi="Arial" w:cs="Arial"/>
          <w:sz w:val="24"/>
          <w:szCs w:val="24"/>
        </w:rPr>
        <w:t>informar se tem sido feito monitoramento da área desaterrada no entroncamento da rua Cid Gomes com a rua Farmacêutico Antônio Duarte Lanna, bairro Nossa Senhora Auxiliadora, esclarecendo se ainda há movimentação de terra no local e se a situação não representa riscos para os imóveis e moradores do entorno.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B1D6E">
        <w:rPr>
          <w:rFonts w:ascii="Arial" w:hAnsi="Arial" w:cs="Arial"/>
          <w:noProof/>
          <w:sz w:val="24"/>
          <w:szCs w:val="24"/>
        </w:rPr>
        <w:t>4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DC222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</w:t>
      </w:r>
      <w:r w:rsidR="001B1D6E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AVANTE</w:t>
      </w:r>
    </w:p>
    <w:p w:rsidR="001B1D6E" w:rsidRDefault="001B1D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B1D6E" w:rsidRDefault="001B1D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B1D6E" w:rsidRPr="00131C79" w:rsidRDefault="001B1D6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</w:p>
    <w:sectPr w:rsidR="001B1D6E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22D" w:rsidRDefault="00DC222D" w:rsidP="00131C79">
      <w:pPr>
        <w:spacing w:after="0" w:line="240" w:lineRule="auto"/>
      </w:pPr>
      <w:r>
        <w:separator/>
      </w:r>
    </w:p>
  </w:endnote>
  <w:endnote w:type="continuationSeparator" w:id="0">
    <w:p w:rsidR="00DC222D" w:rsidRDefault="00DC222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C222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22D" w:rsidRDefault="00DC222D" w:rsidP="00131C79">
      <w:pPr>
        <w:spacing w:after="0" w:line="240" w:lineRule="auto"/>
      </w:pPr>
      <w:r>
        <w:separator/>
      </w:r>
    </w:p>
  </w:footnote>
  <w:footnote w:type="continuationSeparator" w:id="0">
    <w:p w:rsidR="00DC222D" w:rsidRDefault="00DC222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C222D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D"/>
    <w:rsid w:val="00131C79"/>
    <w:rsid w:val="001B1D6E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C222D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AE73C3C-121C-426F-AD95-D5D5AEAB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2018-12-03T15:27:00Z</cp:lastPrinted>
  <dcterms:created xsi:type="dcterms:W3CDTF">2018-12-03T15:24:00Z</dcterms:created>
  <dcterms:modified xsi:type="dcterms:W3CDTF">2018-12-04T14:48:00Z</dcterms:modified>
</cp:coreProperties>
</file>