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C32B98">
        <w:rPr>
          <w:rFonts w:ascii="Arial" w:hAnsi="Arial" w:cs="Arial"/>
          <w:b/>
          <w:sz w:val="24"/>
          <w:szCs w:val="24"/>
        </w:rPr>
        <w:t>611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C32B98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C32B98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C32B9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C32B9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C32B98" w:rsidRDefault="00131C79" w:rsidP="00C32B9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C32B98">
        <w:rPr>
          <w:rFonts w:ascii="Arial" w:hAnsi="Arial" w:cs="Arial"/>
          <w:sz w:val="24"/>
          <w:szCs w:val="24"/>
        </w:rPr>
        <w:t xml:space="preserve"> empenho para efetuar o calçamento rural da estrada entre o Vau Açu ao Gentio, no morro do Córrego da Areia, pois no período chuvoso fica em péssimo estado, causando transtornos aos moradores.</w:t>
      </w:r>
    </w:p>
    <w:p w:rsidR="00131C79" w:rsidRDefault="00C32B98" w:rsidP="00C32B9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C32B98">
        <w:rPr>
          <w:rFonts w:ascii="Arial" w:hAnsi="Arial" w:cs="Arial"/>
          <w:sz w:val="24"/>
          <w:szCs w:val="24"/>
        </w:rPr>
        <w:t xml:space="preserve"> 24 de maio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C32B9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B98" w:rsidRDefault="00C32B98" w:rsidP="00131C79">
      <w:pPr>
        <w:spacing w:after="0" w:line="240" w:lineRule="auto"/>
      </w:pPr>
      <w:r>
        <w:separator/>
      </w:r>
    </w:p>
  </w:endnote>
  <w:endnote w:type="continuationSeparator" w:id="0">
    <w:p w:rsidR="00C32B98" w:rsidRDefault="00C32B9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C32B98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B98" w:rsidRDefault="00C32B98" w:rsidP="00131C79">
      <w:pPr>
        <w:spacing w:after="0" w:line="240" w:lineRule="auto"/>
      </w:pPr>
      <w:r>
        <w:separator/>
      </w:r>
    </w:p>
  </w:footnote>
  <w:footnote w:type="continuationSeparator" w:id="0">
    <w:p w:rsidR="00C32B98" w:rsidRDefault="00C32B9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32B98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98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C32B98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0D11EB1-3718-4304-B471-32CAEC36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2019-05-24T16:49:00Z</dcterms:created>
  <dcterms:modified xsi:type="dcterms:W3CDTF">2019-05-24T16:59:00Z</dcterms:modified>
</cp:coreProperties>
</file>