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42768">
        <w:rPr>
          <w:rFonts w:ascii="Arial" w:hAnsi="Arial" w:cs="Arial"/>
          <w:b/>
          <w:sz w:val="24"/>
          <w:szCs w:val="24"/>
        </w:rPr>
        <w:t>629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4276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4276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4276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4276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4276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042768">
        <w:rPr>
          <w:rFonts w:ascii="Arial" w:hAnsi="Arial" w:cs="Arial"/>
          <w:sz w:val="24"/>
          <w:szCs w:val="24"/>
        </w:rPr>
        <w:t xml:space="preserve"> ofício ao Deputado Thiago Cota solicitando atuação junto ao Governo do Estado de Minas Gerais, para indicação de efetivo para as Polícias Militar (21ª Cia de PM Independente), Civil e para o Corpo de Bombeiros.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42768">
        <w:rPr>
          <w:rFonts w:ascii="Arial" w:hAnsi="Arial" w:cs="Arial"/>
          <w:sz w:val="24"/>
          <w:szCs w:val="24"/>
        </w:rPr>
        <w:t xml:space="preserve"> 27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4276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68" w:rsidRDefault="00042768" w:rsidP="00131C79">
      <w:pPr>
        <w:spacing w:after="0" w:line="240" w:lineRule="auto"/>
      </w:pPr>
      <w:r>
        <w:separator/>
      </w:r>
    </w:p>
  </w:endnote>
  <w:endnote w:type="continuationSeparator" w:id="0">
    <w:p w:rsidR="00042768" w:rsidRDefault="0004276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4276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68" w:rsidRDefault="00042768" w:rsidP="00131C79">
      <w:pPr>
        <w:spacing w:after="0" w:line="240" w:lineRule="auto"/>
      </w:pPr>
      <w:r>
        <w:separator/>
      </w:r>
    </w:p>
  </w:footnote>
  <w:footnote w:type="continuationSeparator" w:id="0">
    <w:p w:rsidR="00042768" w:rsidRDefault="0004276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4276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68"/>
    <w:rsid w:val="0004276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89B7DA7-C4B0-482E-8170-D50DDDB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2019-05-27T17:48:00Z</dcterms:created>
  <dcterms:modified xsi:type="dcterms:W3CDTF">2019-05-27T17:57:00Z</dcterms:modified>
</cp:coreProperties>
</file>