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134EC">
        <w:rPr>
          <w:rFonts w:ascii="Arial" w:hAnsi="Arial" w:cs="Arial"/>
          <w:b/>
          <w:sz w:val="24"/>
          <w:szCs w:val="24"/>
        </w:rPr>
        <w:t>651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134E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134E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A134EC">
        <w:rPr>
          <w:rFonts w:ascii="Arial" w:hAnsi="Arial" w:cs="Arial"/>
          <w:sz w:val="24"/>
          <w:szCs w:val="24"/>
        </w:rPr>
        <w:t>reiterando pedido para colocação de faixa elevada de pedestres em frente à Escola Municipal João Guimarães, bairro Rasa, devido ser o local próximo ao trevo e a alta velocidade de veículos.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134EC">
        <w:rPr>
          <w:rFonts w:ascii="Arial" w:hAnsi="Arial" w:cs="Arial"/>
          <w:sz w:val="24"/>
          <w:szCs w:val="24"/>
        </w:rPr>
        <w:t>31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134E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EC" w:rsidRDefault="00A134EC" w:rsidP="00131C79">
      <w:pPr>
        <w:spacing w:after="0" w:line="240" w:lineRule="auto"/>
      </w:pPr>
      <w:r>
        <w:separator/>
      </w:r>
    </w:p>
  </w:endnote>
  <w:endnote w:type="continuationSeparator" w:id="0">
    <w:p w:rsidR="00A134EC" w:rsidRDefault="00A134E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134E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EC" w:rsidRDefault="00A134EC" w:rsidP="00131C79">
      <w:pPr>
        <w:spacing w:after="0" w:line="240" w:lineRule="auto"/>
      </w:pPr>
      <w:r>
        <w:separator/>
      </w:r>
    </w:p>
  </w:footnote>
  <w:footnote w:type="continuationSeparator" w:id="0">
    <w:p w:rsidR="00A134EC" w:rsidRDefault="00A134E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134E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134E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2D907F-B17E-4F75-B5DE-CDB8C031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2019-05-31T19:07:00Z</dcterms:created>
  <dcterms:modified xsi:type="dcterms:W3CDTF">2019-05-31T19:16:00Z</dcterms:modified>
</cp:coreProperties>
</file>