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037B8">
        <w:rPr>
          <w:rFonts w:ascii="Arial" w:hAnsi="Arial" w:cs="Arial"/>
          <w:b/>
          <w:sz w:val="24"/>
          <w:szCs w:val="24"/>
        </w:rPr>
        <w:t>658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037B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037B8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037B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037B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037B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1037B8">
        <w:rPr>
          <w:rFonts w:ascii="Arial" w:hAnsi="Arial" w:cs="Arial"/>
          <w:sz w:val="24"/>
          <w:szCs w:val="24"/>
        </w:rPr>
        <w:t xml:space="preserve"> determinar a colocação de quebra-molas na rua José Galdino Vieira, próximo ao nº 632, bairro Pacheco, para segurança de moradores e transeuntes.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037B8">
        <w:rPr>
          <w:rFonts w:ascii="Arial" w:hAnsi="Arial" w:cs="Arial"/>
          <w:sz w:val="24"/>
          <w:szCs w:val="24"/>
        </w:rPr>
        <w:t>03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037B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7B8" w:rsidRDefault="001037B8" w:rsidP="00131C79">
      <w:pPr>
        <w:spacing w:after="0" w:line="240" w:lineRule="auto"/>
      </w:pPr>
      <w:r>
        <w:separator/>
      </w:r>
    </w:p>
  </w:endnote>
  <w:endnote w:type="continuationSeparator" w:id="0">
    <w:p w:rsidR="001037B8" w:rsidRDefault="001037B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037B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7B8" w:rsidRDefault="001037B8" w:rsidP="00131C79">
      <w:pPr>
        <w:spacing w:after="0" w:line="240" w:lineRule="auto"/>
      </w:pPr>
      <w:r>
        <w:separator/>
      </w:r>
    </w:p>
  </w:footnote>
  <w:footnote w:type="continuationSeparator" w:id="0">
    <w:p w:rsidR="001037B8" w:rsidRDefault="001037B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037B8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B8"/>
    <w:rsid w:val="001037B8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7F6BF9A-3BD7-4B09-88BF-9ED3D678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2019-06-03T16:47:00Z</dcterms:created>
  <dcterms:modified xsi:type="dcterms:W3CDTF">2019-06-03T16:50:00Z</dcterms:modified>
</cp:coreProperties>
</file>