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EA5DD5">
        <w:rPr>
          <w:rFonts w:ascii="Arial" w:hAnsi="Arial" w:cs="Arial"/>
          <w:b/>
          <w:sz w:val="24"/>
          <w:szCs w:val="24"/>
        </w:rPr>
        <w:t>664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EA5DD5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EA5DD5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31C79" w:rsidRDefault="00131C79" w:rsidP="00EA5DD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EA5DD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EA5DD5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EA5DD5">
        <w:rPr>
          <w:rFonts w:ascii="Arial" w:hAnsi="Arial" w:cs="Arial"/>
          <w:sz w:val="24"/>
          <w:szCs w:val="24"/>
        </w:rPr>
        <w:t xml:space="preserve"> determinar </w:t>
      </w:r>
      <w:r w:rsidR="00EA5DD5">
        <w:rPr>
          <w:rFonts w:ascii="Arial" w:hAnsi="Arial" w:cs="Arial"/>
          <w:sz w:val="24"/>
          <w:szCs w:val="24"/>
        </w:rPr>
        <w:t>providências quanto ao abrigo do ponto de ônibus localizado na comunidade do Bom Será, pois está caindo e causando grandes transtornos aos usuários.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EA5DD5">
        <w:rPr>
          <w:rFonts w:ascii="Arial" w:hAnsi="Arial" w:cs="Arial"/>
          <w:sz w:val="24"/>
          <w:szCs w:val="24"/>
        </w:rPr>
        <w:t>03 de junho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EA5DD5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5DD5" w:rsidRDefault="00EA5DD5" w:rsidP="00131C79">
      <w:pPr>
        <w:spacing w:after="0" w:line="240" w:lineRule="auto"/>
      </w:pPr>
      <w:r>
        <w:separator/>
      </w:r>
    </w:p>
  </w:endnote>
  <w:endnote w:type="continuationSeparator" w:id="0">
    <w:p w:rsidR="00EA5DD5" w:rsidRDefault="00EA5DD5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EA5DD5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5DD5" w:rsidRDefault="00EA5DD5" w:rsidP="00131C79">
      <w:pPr>
        <w:spacing w:after="0" w:line="240" w:lineRule="auto"/>
      </w:pPr>
      <w:r>
        <w:separator/>
      </w:r>
    </w:p>
  </w:footnote>
  <w:footnote w:type="continuationSeparator" w:id="0">
    <w:p w:rsidR="00EA5DD5" w:rsidRDefault="00EA5DD5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EA5DD5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DD5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EA5DD5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ED7D8B70-EF7C-44CF-978F-88F62CB17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2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2019-06-03T19:32:00Z</dcterms:created>
  <dcterms:modified xsi:type="dcterms:W3CDTF">2019-06-03T19:34:00Z</dcterms:modified>
</cp:coreProperties>
</file>