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FD35CD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D35CD">
        <w:rPr>
          <w:rFonts w:ascii="Arial" w:hAnsi="Arial" w:cs="Arial"/>
          <w:b/>
          <w:sz w:val="24"/>
          <w:szCs w:val="24"/>
        </w:rPr>
        <w:t>865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D35C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D35CD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FD35C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D35C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FD35C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</w:t>
      </w:r>
      <w:r w:rsidR="00FD35CD">
        <w:rPr>
          <w:rFonts w:ascii="Arial" w:hAnsi="Arial" w:cs="Arial"/>
          <w:sz w:val="24"/>
          <w:szCs w:val="24"/>
        </w:rPr>
        <w:t>Deputado Federal Rodrigo de Castro solicitando empenho para a apresentação de Emenda Parlamentar liberando verba no valor de R$250.000,00 (duzentos e cinquenta mil reais), para asfaltamento da avenida principal do bairro Vale Suíço, bem como parte da rua Salvador Totino, no mesmo bairro.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FD35CD">
        <w:rPr>
          <w:rFonts w:ascii="Arial" w:hAnsi="Arial" w:cs="Arial"/>
          <w:sz w:val="24"/>
          <w:szCs w:val="24"/>
        </w:rPr>
        <w:t xml:space="preserve"> 14 de agosto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FD35C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Rubens Tavares- PSDB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5CD" w:rsidRDefault="00FD35CD" w:rsidP="00131C79">
      <w:pPr>
        <w:spacing w:after="0" w:line="240" w:lineRule="auto"/>
      </w:pPr>
      <w:r>
        <w:separator/>
      </w:r>
    </w:p>
  </w:endnote>
  <w:endnote w:type="continuationSeparator" w:id="0">
    <w:p w:rsidR="00FD35CD" w:rsidRDefault="00FD35C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D35C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5CD" w:rsidRDefault="00FD35CD" w:rsidP="00131C79">
      <w:pPr>
        <w:spacing w:after="0" w:line="240" w:lineRule="auto"/>
      </w:pPr>
      <w:r>
        <w:separator/>
      </w:r>
    </w:p>
  </w:footnote>
  <w:footnote w:type="continuationSeparator" w:id="0">
    <w:p w:rsidR="00FD35CD" w:rsidRDefault="00FD35C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D35C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CD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  <w:rsid w:val="00FD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1DA096D-AEDF-4688-8081-81817615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8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2019-08-14T16:25:00Z</dcterms:created>
  <dcterms:modified xsi:type="dcterms:W3CDTF">2019-08-14T16:33:00Z</dcterms:modified>
</cp:coreProperties>
</file>