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B4928">
        <w:rPr>
          <w:rFonts w:ascii="Arial" w:hAnsi="Arial" w:cs="Arial"/>
          <w:b/>
          <w:sz w:val="24"/>
          <w:szCs w:val="24"/>
        </w:rPr>
        <w:t>1064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B492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B492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6B492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6B4928">
        <w:rPr>
          <w:rFonts w:ascii="Arial" w:hAnsi="Arial" w:cs="Arial"/>
          <w:sz w:val="24"/>
          <w:szCs w:val="24"/>
        </w:rPr>
        <w:t xml:space="preserve"> e ouvido o Plenário, requer o envio de </w:t>
      </w:r>
      <w:r>
        <w:rPr>
          <w:rFonts w:ascii="Arial" w:hAnsi="Arial" w:cs="Arial"/>
          <w:sz w:val="24"/>
          <w:szCs w:val="24"/>
        </w:rPr>
        <w:t>ofício ao Executivo solicitando</w:t>
      </w:r>
      <w:r w:rsidR="006B4928">
        <w:rPr>
          <w:rFonts w:ascii="Arial" w:hAnsi="Arial" w:cs="Arial"/>
          <w:sz w:val="24"/>
          <w:szCs w:val="24"/>
        </w:rPr>
        <w:t xml:space="preserve"> informações, no </w:t>
      </w:r>
      <w:r w:rsidR="006B4928" w:rsidRPr="006B4928">
        <w:rPr>
          <w:rFonts w:ascii="Arial" w:hAnsi="Arial" w:cs="Arial"/>
          <w:b/>
          <w:sz w:val="24"/>
          <w:szCs w:val="24"/>
        </w:rPr>
        <w:t>prazo máximo de 15 (quinze) dias</w:t>
      </w:r>
      <w:r w:rsidR="006B4928">
        <w:rPr>
          <w:rFonts w:ascii="Arial" w:hAnsi="Arial" w:cs="Arial"/>
          <w:sz w:val="24"/>
          <w:szCs w:val="24"/>
        </w:rPr>
        <w:t>, sobre as áreas 02 e 03 da Quadra “B”, no Distrito Industrial Abel Pesqueira Moreira:</w:t>
      </w:r>
    </w:p>
    <w:p w:rsidR="006B4928" w:rsidRDefault="006B4928" w:rsidP="006B4928">
      <w:pPr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parte da área é considerada de preservação como área verde do distrito industrial. Ressalta-se que no espaço há árvores da espécie Ipê Amarelo;</w:t>
      </w:r>
    </w:p>
    <w:p w:rsidR="006B4928" w:rsidRDefault="006B4928" w:rsidP="006B4928">
      <w:pPr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empresa contemplada com a área pela Lei 3.987/2015 se instalou no imóvel, conforme proposto mediante concessão.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6B4928">
        <w:rPr>
          <w:rFonts w:ascii="Arial" w:hAnsi="Arial" w:cs="Arial"/>
          <w:sz w:val="24"/>
          <w:szCs w:val="24"/>
        </w:rPr>
        <w:t>20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B492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- PT</w:t>
      </w:r>
    </w:p>
    <w:sectPr w:rsidR="00131C79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28" w:rsidRDefault="006B4928" w:rsidP="00131C79">
      <w:pPr>
        <w:spacing w:after="0" w:line="240" w:lineRule="auto"/>
      </w:pPr>
      <w:r>
        <w:separator/>
      </w:r>
    </w:p>
  </w:endnote>
  <w:endnote w:type="continuationSeparator" w:id="0">
    <w:p w:rsidR="006B4928" w:rsidRDefault="006B492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B4928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28" w:rsidRDefault="006B4928" w:rsidP="00131C79">
      <w:pPr>
        <w:spacing w:after="0" w:line="240" w:lineRule="auto"/>
      </w:pPr>
      <w:r>
        <w:separator/>
      </w:r>
    </w:p>
  </w:footnote>
  <w:footnote w:type="continuationSeparator" w:id="0">
    <w:p w:rsidR="006B4928" w:rsidRDefault="006B492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B4928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77F0F"/>
    <w:multiLevelType w:val="hybridMultilevel"/>
    <w:tmpl w:val="015A33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28"/>
    <w:rsid w:val="00131C79"/>
    <w:rsid w:val="001C4454"/>
    <w:rsid w:val="00295B29"/>
    <w:rsid w:val="00416ACC"/>
    <w:rsid w:val="00472BCC"/>
    <w:rsid w:val="00560B67"/>
    <w:rsid w:val="0061265B"/>
    <w:rsid w:val="006B4928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B69F7BA-186B-47CF-BEA0-CBDA409C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7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2019-09-20T17:36:00Z</dcterms:created>
  <dcterms:modified xsi:type="dcterms:W3CDTF">2019-09-20T17:43:00Z</dcterms:modified>
</cp:coreProperties>
</file>