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C623AC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623AC">
        <w:rPr>
          <w:rFonts w:ascii="Arial" w:hAnsi="Arial" w:cs="Arial"/>
          <w:b/>
          <w:sz w:val="24"/>
          <w:szCs w:val="24"/>
        </w:rPr>
        <w:t>1142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623A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623AC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623A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623A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623A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623AC">
        <w:rPr>
          <w:rFonts w:ascii="Arial" w:hAnsi="Arial" w:cs="Arial"/>
          <w:sz w:val="24"/>
          <w:szCs w:val="24"/>
        </w:rPr>
        <w:t xml:space="preserve"> determinar a instalação da cadeira odontológica na unidade de funcionamento do Programa de Saúde de Família do bairro Primeiro de Maio.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623AC">
        <w:rPr>
          <w:rFonts w:ascii="Arial" w:hAnsi="Arial" w:cs="Arial"/>
          <w:sz w:val="24"/>
          <w:szCs w:val="24"/>
        </w:rPr>
        <w:t>02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623A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AC" w:rsidRDefault="00C623AC" w:rsidP="00131C79">
      <w:pPr>
        <w:spacing w:after="0" w:line="240" w:lineRule="auto"/>
      </w:pPr>
      <w:r>
        <w:separator/>
      </w:r>
    </w:p>
  </w:endnote>
  <w:endnote w:type="continuationSeparator" w:id="0">
    <w:p w:rsidR="00C623AC" w:rsidRDefault="00C623A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623A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AC" w:rsidRDefault="00C623AC" w:rsidP="00131C79">
      <w:pPr>
        <w:spacing w:after="0" w:line="240" w:lineRule="auto"/>
      </w:pPr>
      <w:r>
        <w:separator/>
      </w:r>
    </w:p>
  </w:footnote>
  <w:footnote w:type="continuationSeparator" w:id="0">
    <w:p w:rsidR="00C623AC" w:rsidRDefault="00C623A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623A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AC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623AC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6A867E8-CDCC-461F-AA2D-D9F67268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2019-10-02T16:41:00Z</dcterms:created>
  <dcterms:modified xsi:type="dcterms:W3CDTF">2019-10-02T16:42:00Z</dcterms:modified>
</cp:coreProperties>
</file>