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EB8" w:rsidRDefault="007A7EB8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</w:p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7A7EB8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7A7EB8">
        <w:rPr>
          <w:rFonts w:ascii="Arial" w:hAnsi="Arial" w:cs="Arial"/>
          <w:b/>
          <w:sz w:val="24"/>
          <w:szCs w:val="24"/>
        </w:rPr>
        <w:t>1332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7A7EB8" w:rsidRDefault="007A7EB8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7A7EB8" w:rsidRDefault="007A7EB8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7A7EB8" w:rsidRDefault="007A7EB8" w:rsidP="007A7EB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7A7EB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7A7EB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vereador</w:t>
      </w:r>
      <w:r w:rsidR="007A7EB8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infra-assinado</w:t>
      </w:r>
      <w:r w:rsidR="007A7EB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na forma regimental, reque</w:t>
      </w:r>
      <w:r w:rsidR="007A7EB8">
        <w:rPr>
          <w:rFonts w:ascii="Arial" w:hAnsi="Arial" w:cs="Arial"/>
          <w:sz w:val="24"/>
          <w:szCs w:val="24"/>
        </w:rPr>
        <w:t xml:space="preserve">rem o envio de </w:t>
      </w:r>
      <w:r>
        <w:rPr>
          <w:rFonts w:ascii="Arial" w:hAnsi="Arial" w:cs="Arial"/>
          <w:sz w:val="24"/>
          <w:szCs w:val="24"/>
        </w:rPr>
        <w:t>ofício ao Executivo solicitando</w:t>
      </w:r>
      <w:r w:rsidR="007A7EB8">
        <w:rPr>
          <w:rFonts w:ascii="Arial" w:hAnsi="Arial" w:cs="Arial"/>
          <w:sz w:val="24"/>
          <w:szCs w:val="24"/>
        </w:rPr>
        <w:t xml:space="preserve"> informar o número de ocorrências e notificações expedidas pela Vigilância Sanitária ou Setor de Fiscalização e Posturas, em 2019</w:t>
      </w:r>
      <w:r w:rsidR="00645365">
        <w:rPr>
          <w:rFonts w:ascii="Arial" w:hAnsi="Arial" w:cs="Arial"/>
          <w:sz w:val="24"/>
          <w:szCs w:val="24"/>
        </w:rPr>
        <w:t>, sobre animais de médio e grande porte</w:t>
      </w:r>
      <w:bookmarkStart w:id="0" w:name="_GoBack"/>
      <w:bookmarkEnd w:id="0"/>
      <w:r w:rsidR="00645365">
        <w:rPr>
          <w:rFonts w:ascii="Arial" w:hAnsi="Arial" w:cs="Arial"/>
          <w:sz w:val="24"/>
          <w:szCs w:val="24"/>
        </w:rPr>
        <w:t xml:space="preserve"> soltos pelos logradouros públicos</w:t>
      </w:r>
      <w:r w:rsidR="007A7EB8"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7A7EB8">
        <w:rPr>
          <w:rFonts w:ascii="Arial" w:hAnsi="Arial" w:cs="Arial"/>
          <w:sz w:val="24"/>
          <w:szCs w:val="24"/>
        </w:rPr>
        <w:t xml:space="preserve"> 11 de novembro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7A7EB8" w:rsidRDefault="007A7EB8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 – PSB</w:t>
      </w:r>
    </w:p>
    <w:p w:rsidR="007A7EB8" w:rsidRDefault="007A7EB8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7A7EB8" w:rsidRDefault="007A7EB8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Francisco Pinto da Rocha Neto – REDE</w:t>
      </w:r>
    </w:p>
    <w:p w:rsidR="007A7EB8" w:rsidRDefault="007A7EB8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131C79" w:rsidRPr="00131C79" w:rsidRDefault="007A7EB8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hAnsi="Arial" w:cs="Arial"/>
          <w:b/>
          <w:sz w:val="24"/>
          <w:szCs w:val="24"/>
        </w:rPr>
        <w:t>Pracatá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Sousa - PSD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EB8" w:rsidRDefault="007A7EB8" w:rsidP="00131C79">
      <w:pPr>
        <w:spacing w:after="0" w:line="240" w:lineRule="auto"/>
      </w:pPr>
      <w:r>
        <w:separator/>
      </w:r>
    </w:p>
  </w:endnote>
  <w:endnote w:type="continuationSeparator" w:id="0">
    <w:p w:rsidR="007A7EB8" w:rsidRDefault="007A7EB8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7A7EB8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EB8" w:rsidRDefault="007A7EB8" w:rsidP="00131C79">
      <w:pPr>
        <w:spacing w:after="0" w:line="240" w:lineRule="auto"/>
      </w:pPr>
      <w:r>
        <w:separator/>
      </w:r>
    </w:p>
  </w:footnote>
  <w:footnote w:type="continuationSeparator" w:id="0">
    <w:p w:rsidR="007A7EB8" w:rsidRDefault="007A7EB8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7A7EB8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B8"/>
    <w:rsid w:val="00131C79"/>
    <w:rsid w:val="001C4454"/>
    <w:rsid w:val="00295B29"/>
    <w:rsid w:val="00416ACC"/>
    <w:rsid w:val="00472BCC"/>
    <w:rsid w:val="00560B67"/>
    <w:rsid w:val="0061265B"/>
    <w:rsid w:val="00645365"/>
    <w:rsid w:val="006E57FA"/>
    <w:rsid w:val="006F577F"/>
    <w:rsid w:val="007A7EB8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7B0812B-89BB-442C-93FD-2F2F3CB2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6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2</cp:revision>
  <dcterms:created xsi:type="dcterms:W3CDTF">2019-11-13T20:33:00Z</dcterms:created>
  <dcterms:modified xsi:type="dcterms:W3CDTF">2019-11-14T15:25:00Z</dcterms:modified>
</cp:coreProperties>
</file>