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200EC6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200EC6">
        <w:rPr>
          <w:rFonts w:ascii="Arial" w:hAnsi="Arial" w:cs="Arial"/>
          <w:b/>
          <w:sz w:val="24"/>
          <w:szCs w:val="24"/>
        </w:rPr>
        <w:t>1450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334BF4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200EC6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200EC6">
        <w:rPr>
          <w:rFonts w:ascii="Arial" w:hAnsi="Arial" w:cs="Arial"/>
          <w:sz w:val="24"/>
          <w:szCs w:val="24"/>
        </w:rPr>
        <w:t>ª</w:t>
      </w: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334BF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334BF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334BF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334BF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334BF4">
        <w:rPr>
          <w:rFonts w:ascii="Arial" w:hAnsi="Arial" w:cs="Arial"/>
          <w:sz w:val="24"/>
          <w:szCs w:val="24"/>
        </w:rPr>
        <w:t xml:space="preserve"> providências quanto a uma grande árvore caída em cima da caixa da biquinha, bairro Primeiro de Maio.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334BF4">
        <w:rPr>
          <w:rFonts w:ascii="Arial" w:hAnsi="Arial" w:cs="Arial"/>
          <w:sz w:val="24"/>
          <w:szCs w:val="24"/>
        </w:rPr>
        <w:t>04 de dezembro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334BF4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Juscelino da Silva Machado - AVANTE</w:t>
      </w:r>
      <w:bookmarkStart w:id="0" w:name="_GoBack"/>
      <w:bookmarkEnd w:id="0"/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EC6" w:rsidRDefault="00200EC6" w:rsidP="00131C79">
      <w:pPr>
        <w:spacing w:after="0" w:line="240" w:lineRule="auto"/>
      </w:pPr>
      <w:r>
        <w:separator/>
      </w:r>
    </w:p>
  </w:endnote>
  <w:endnote w:type="continuationSeparator" w:id="0">
    <w:p w:rsidR="00200EC6" w:rsidRDefault="00200EC6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334BF4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EC6" w:rsidRDefault="00200EC6" w:rsidP="00131C79">
      <w:pPr>
        <w:spacing w:after="0" w:line="240" w:lineRule="auto"/>
      </w:pPr>
      <w:r>
        <w:separator/>
      </w:r>
    </w:p>
  </w:footnote>
  <w:footnote w:type="continuationSeparator" w:id="0">
    <w:p w:rsidR="00200EC6" w:rsidRDefault="00200EC6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334BF4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C6"/>
    <w:rsid w:val="00131C79"/>
    <w:rsid w:val="001C4454"/>
    <w:rsid w:val="00200EC6"/>
    <w:rsid w:val="00295B29"/>
    <w:rsid w:val="00334BF4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8C0F39D-0A8A-4039-A068-9DD89A08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15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2019-12-04T20:38:00Z</dcterms:created>
  <dcterms:modified xsi:type="dcterms:W3CDTF">2019-12-04T20:53:00Z</dcterms:modified>
</cp:coreProperties>
</file>