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2208F5">
        <w:rPr>
          <w:rFonts w:ascii="Arial" w:hAnsi="Arial" w:cs="Arial"/>
          <w:b/>
          <w:sz w:val="24"/>
          <w:szCs w:val="24"/>
        </w:rPr>
        <w:t>1473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2208F5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2208F5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2208F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2208F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2208F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2208F5">
        <w:rPr>
          <w:rFonts w:ascii="Arial" w:hAnsi="Arial" w:cs="Arial"/>
          <w:sz w:val="24"/>
          <w:szCs w:val="24"/>
        </w:rPr>
        <w:t xml:space="preserve"> determinar serviço de operação tapa-buracos nos bairros Santo Antônio, Palmeiras e Guarapiranga.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2208F5">
        <w:rPr>
          <w:rFonts w:ascii="Arial" w:hAnsi="Arial" w:cs="Arial"/>
          <w:sz w:val="24"/>
          <w:szCs w:val="24"/>
        </w:rPr>
        <w:t xml:space="preserve"> 09 de dezembro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2208F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8F5" w:rsidRDefault="002208F5" w:rsidP="00131C79">
      <w:pPr>
        <w:spacing w:after="0" w:line="240" w:lineRule="auto"/>
      </w:pPr>
      <w:r>
        <w:separator/>
      </w:r>
    </w:p>
  </w:endnote>
  <w:endnote w:type="continuationSeparator" w:id="0">
    <w:p w:rsidR="002208F5" w:rsidRDefault="002208F5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2208F5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8F5" w:rsidRDefault="002208F5" w:rsidP="00131C79">
      <w:pPr>
        <w:spacing w:after="0" w:line="240" w:lineRule="auto"/>
      </w:pPr>
      <w:r>
        <w:separator/>
      </w:r>
    </w:p>
  </w:footnote>
  <w:footnote w:type="continuationSeparator" w:id="0">
    <w:p w:rsidR="002208F5" w:rsidRDefault="002208F5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2208F5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8F5"/>
    <w:rsid w:val="00131C79"/>
    <w:rsid w:val="001C4454"/>
    <w:rsid w:val="002208F5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1DC5F37E-EF46-466B-9736-AC10815C6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2019-12-09T18:10:00Z</dcterms:created>
  <dcterms:modified xsi:type="dcterms:W3CDTF">2019-12-09T18:11:00Z</dcterms:modified>
</cp:coreProperties>
</file>