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B2724">
        <w:rPr>
          <w:rFonts w:ascii="Arial" w:hAnsi="Arial" w:cs="Arial"/>
          <w:b/>
          <w:sz w:val="24"/>
          <w:szCs w:val="24"/>
        </w:rPr>
        <w:t>13.2019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B272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272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CB272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CB27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B2724">
        <w:rPr>
          <w:rFonts w:ascii="Arial" w:hAnsi="Arial" w:cs="Arial"/>
          <w:sz w:val="24"/>
          <w:szCs w:val="24"/>
        </w:rPr>
        <w:t xml:space="preserve"> verificar a possibilidade de determinar asfaltamento ou calçamento no local onde motoristas fazem manobras de retorno, no final da rua Pe. João do Monte Medeiros, bairro São Geraldo.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B2724">
        <w:rPr>
          <w:rFonts w:ascii="Arial" w:hAnsi="Arial" w:cs="Arial"/>
          <w:noProof/>
          <w:sz w:val="24"/>
          <w:szCs w:val="24"/>
        </w:rPr>
        <w:t>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B272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24" w:rsidRDefault="00CB2724" w:rsidP="00131C79">
      <w:pPr>
        <w:spacing w:after="0" w:line="240" w:lineRule="auto"/>
      </w:pPr>
      <w:r>
        <w:separator/>
      </w:r>
    </w:p>
  </w:endnote>
  <w:endnote w:type="continuationSeparator" w:id="0">
    <w:p w:rsidR="00CB2724" w:rsidRDefault="00CB272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B27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24" w:rsidRDefault="00CB2724" w:rsidP="00131C79">
      <w:pPr>
        <w:spacing w:after="0" w:line="240" w:lineRule="auto"/>
      </w:pPr>
      <w:r>
        <w:separator/>
      </w:r>
    </w:p>
  </w:footnote>
  <w:footnote w:type="continuationSeparator" w:id="0">
    <w:p w:rsidR="00CB2724" w:rsidRDefault="00CB272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2724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4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B2724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09B4EE3-AC8B-4EDC-8C8C-5FF4566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2019-02-01T16:06:00Z</cp:lastPrinted>
  <dcterms:created xsi:type="dcterms:W3CDTF">2019-02-01T16:03:00Z</dcterms:created>
  <dcterms:modified xsi:type="dcterms:W3CDTF">2019-02-01T16:09:00Z</dcterms:modified>
</cp:coreProperties>
</file>