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F51539">
        <w:rPr>
          <w:rFonts w:ascii="Arial" w:hAnsi="Arial" w:cs="Arial"/>
          <w:b/>
          <w:sz w:val="24"/>
          <w:szCs w:val="24"/>
        </w:rPr>
        <w:t>20</w:t>
      </w:r>
      <w:r w:rsidR="00AE1130">
        <w:rPr>
          <w:rFonts w:ascii="Arial" w:hAnsi="Arial" w:cs="Arial"/>
          <w:b/>
          <w:sz w:val="24"/>
          <w:szCs w:val="24"/>
        </w:rPr>
        <w:t>/</w:t>
      </w:r>
      <w:r w:rsidR="00CB2724">
        <w:rPr>
          <w:rFonts w:ascii="Arial" w:hAnsi="Arial" w:cs="Arial"/>
          <w:b/>
          <w:sz w:val="24"/>
          <w:szCs w:val="24"/>
        </w:rPr>
        <w:t>2019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:rsidR="00131C79" w:rsidRDefault="00131C79" w:rsidP="00F51539">
      <w:pPr>
        <w:spacing w:line="340" w:lineRule="atLeast"/>
        <w:rPr>
          <w:rFonts w:ascii="Arial" w:hAnsi="Arial" w:cs="Arial"/>
          <w:sz w:val="24"/>
          <w:szCs w:val="24"/>
        </w:rPr>
      </w:pPr>
    </w:p>
    <w:p w:rsidR="00F51539" w:rsidRDefault="00F51539" w:rsidP="00F51539">
      <w:pPr>
        <w:spacing w:line="340" w:lineRule="atLeast"/>
        <w:rPr>
          <w:rFonts w:ascii="Arial" w:hAnsi="Arial" w:cs="Arial"/>
          <w:sz w:val="24"/>
          <w:szCs w:val="24"/>
        </w:rPr>
      </w:pPr>
    </w:p>
    <w:p w:rsidR="00F51539" w:rsidRPr="00F51539" w:rsidRDefault="00F51539" w:rsidP="00F51539">
      <w:pPr>
        <w:spacing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CB272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AE1130" w:rsidP="00F5153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F5153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</w:t>
      </w:r>
      <w:r w:rsidR="00131C79">
        <w:rPr>
          <w:rFonts w:ascii="Arial" w:hAnsi="Arial" w:cs="Arial"/>
          <w:sz w:val="24"/>
          <w:szCs w:val="24"/>
        </w:rPr>
        <w:t>ereador</w:t>
      </w:r>
      <w:r w:rsidR="00F51539">
        <w:rPr>
          <w:rFonts w:ascii="Arial" w:hAnsi="Arial" w:cs="Arial"/>
          <w:sz w:val="24"/>
          <w:szCs w:val="24"/>
        </w:rPr>
        <w:t>es</w:t>
      </w:r>
      <w:r w:rsidR="00131C79">
        <w:rPr>
          <w:rFonts w:ascii="Arial" w:hAnsi="Arial" w:cs="Arial"/>
          <w:sz w:val="24"/>
          <w:szCs w:val="24"/>
        </w:rPr>
        <w:t xml:space="preserve"> infra-assinado</w:t>
      </w:r>
      <w:r w:rsidR="00F51539">
        <w:rPr>
          <w:rFonts w:ascii="Arial" w:hAnsi="Arial" w:cs="Arial"/>
          <w:sz w:val="24"/>
          <w:szCs w:val="24"/>
        </w:rPr>
        <w:t>s</w:t>
      </w:r>
      <w:r w:rsidR="00131C79">
        <w:rPr>
          <w:rFonts w:ascii="Arial" w:hAnsi="Arial" w:cs="Arial"/>
          <w:sz w:val="24"/>
          <w:szCs w:val="24"/>
        </w:rPr>
        <w:t>, na forma regimental</w:t>
      </w:r>
      <w:r w:rsidR="00F51539">
        <w:rPr>
          <w:rFonts w:ascii="Arial" w:hAnsi="Arial" w:cs="Arial"/>
          <w:sz w:val="24"/>
          <w:szCs w:val="24"/>
        </w:rPr>
        <w:t>, requerem envio de ofício ao Executivo solicitando que, considerando a proximidade do ano letivo, seja analisada a viabilidade de o portão destinado à entrada e saída de alunos da Escola Municipal José Maria da Fonseca passar a ser o acesso lateral da unidade, próximo ao Terminal Rodoviário.</w:t>
      </w:r>
    </w:p>
    <w:p w:rsidR="00F51539" w:rsidRDefault="00F51539" w:rsidP="00F5153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Tal solicitação se baseia no fato de a passagem utilizada atualmente (ao lado da Câmara Municipal) oferecer inúmeros riscos </w:t>
      </w:r>
      <w:r w:rsidR="00A2592F">
        <w:rPr>
          <w:rFonts w:ascii="Arial" w:hAnsi="Arial" w:cs="Arial"/>
          <w:sz w:val="24"/>
          <w:szCs w:val="24"/>
        </w:rPr>
        <w:t>à segurança dos alunos por se tratar de uma via estreita e com trânsito intenso – diariamente os alunos se arriscam em meio a inúmeros veículos dos pais que levam e buscam seus filhos, além dos ônibus vindos da rodoviária e de veículos que frequentam o Distrito Industrial localizado nas proximidades.</w:t>
      </w:r>
    </w:p>
    <w:p w:rsidR="00F51539" w:rsidRDefault="00F51539" w:rsidP="00F5153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A2592F">
        <w:rPr>
          <w:rFonts w:ascii="Arial" w:hAnsi="Arial" w:cs="Arial"/>
          <w:noProof/>
          <w:sz w:val="24"/>
          <w:szCs w:val="24"/>
        </w:rPr>
        <w:t>4</w:t>
      </w:r>
      <w:r w:rsidR="002E3DE6">
        <w:rPr>
          <w:rFonts w:ascii="Arial" w:hAnsi="Arial" w:cs="Arial"/>
          <w:noProof/>
          <w:sz w:val="24"/>
          <w:szCs w:val="24"/>
        </w:rPr>
        <w:t xml:space="preserve"> de fevereiro de 2019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A2592F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A2592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– PSB</w:t>
      </w:r>
    </w:p>
    <w:p w:rsidR="00A2592F" w:rsidRDefault="00A2592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A2592F" w:rsidRDefault="00A2592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FRANCISCO PINTOS DA ROCHA NETO – REDE</w:t>
      </w:r>
    </w:p>
    <w:p w:rsidR="00A2592F" w:rsidRDefault="00A2592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A2592F" w:rsidRPr="00131C79" w:rsidRDefault="00A2592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 - PSD</w:t>
      </w:r>
      <w:bookmarkStart w:id="0" w:name="_GoBack"/>
      <w:bookmarkEnd w:id="0"/>
    </w:p>
    <w:sectPr w:rsidR="00A2592F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F7D" w:rsidRDefault="00D34F7D" w:rsidP="00131C79">
      <w:pPr>
        <w:spacing w:after="0" w:line="240" w:lineRule="auto"/>
      </w:pPr>
      <w:r>
        <w:separator/>
      </w:r>
    </w:p>
  </w:endnote>
  <w:endnote w:type="continuationSeparator" w:id="0">
    <w:p w:rsidR="00D34F7D" w:rsidRDefault="00D34F7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B6232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>
      <w:rPr>
        <w:rFonts w:ascii="Museo 500" w:hAnsi="Museo 500"/>
        <w:sz w:val="16"/>
        <w:szCs w:val="16"/>
      </w:rPr>
      <w:t xml:space="preserve">                          </w:t>
    </w:r>
    <w:r w:rsidR="006E57FA"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 w:rsidR="006E57FA">
      <w:rPr>
        <w:rFonts w:ascii="Museo 500" w:hAnsi="Museo 500"/>
        <w:sz w:val="16"/>
        <w:szCs w:val="16"/>
      </w:rPr>
      <w:t xml:space="preserve"> </w:t>
    </w:r>
  </w:p>
  <w:p w:rsidR="006E57FA" w:rsidRDefault="00CB2724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F7D" w:rsidRDefault="00D34F7D" w:rsidP="00131C79">
      <w:pPr>
        <w:spacing w:after="0" w:line="240" w:lineRule="auto"/>
      </w:pPr>
      <w:r>
        <w:separator/>
      </w:r>
    </w:p>
  </w:footnote>
  <w:footnote w:type="continuationSeparator" w:id="0">
    <w:p w:rsidR="00D34F7D" w:rsidRDefault="00D34F7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CB2724" w:rsidP="00131C79">
    <w:pPr>
      <w:pStyle w:val="Cabealho"/>
      <w:jc w:val="right"/>
    </w:pPr>
    <w:r>
      <w:rPr>
        <w:noProof/>
      </w:rPr>
      <w:drawing>
        <wp:inline distT="0" distB="0" distL="0" distR="0">
          <wp:extent cx="1964055" cy="85852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4055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724"/>
    <w:rsid w:val="00131C79"/>
    <w:rsid w:val="00295B29"/>
    <w:rsid w:val="002E3DE6"/>
    <w:rsid w:val="00416ACC"/>
    <w:rsid w:val="00472BCC"/>
    <w:rsid w:val="00560B67"/>
    <w:rsid w:val="0061265B"/>
    <w:rsid w:val="006B6232"/>
    <w:rsid w:val="006D1F68"/>
    <w:rsid w:val="006E57FA"/>
    <w:rsid w:val="006F577F"/>
    <w:rsid w:val="009B56F0"/>
    <w:rsid w:val="00A2592F"/>
    <w:rsid w:val="00A47AF4"/>
    <w:rsid w:val="00AE1130"/>
    <w:rsid w:val="00B366CF"/>
    <w:rsid w:val="00BA571E"/>
    <w:rsid w:val="00CB2724"/>
    <w:rsid w:val="00D34F7D"/>
    <w:rsid w:val="00E429A6"/>
    <w:rsid w:val="00E47463"/>
    <w:rsid w:val="00E5455F"/>
    <w:rsid w:val="00E601D6"/>
    <w:rsid w:val="00F51539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9B4EE3-AC8B-4EDC-8C8C-5FF456617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3</cp:revision>
  <cp:lastPrinted>2019-02-01T16:06:00Z</cp:lastPrinted>
  <dcterms:created xsi:type="dcterms:W3CDTF">2019-02-03T16:34:00Z</dcterms:created>
  <dcterms:modified xsi:type="dcterms:W3CDTF">2019-02-03T16:48:00Z</dcterms:modified>
</cp:coreProperties>
</file>