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</w:t>
      </w:r>
      <w:r w:rsidR="00D07BE4">
        <w:rPr>
          <w:rFonts w:ascii="Arial" w:hAnsi="Arial" w:cs="Arial"/>
          <w:b/>
          <w:sz w:val="24"/>
          <w:szCs w:val="24"/>
        </w:rPr>
        <w:t>110/2019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07BE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D07BE4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07BE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07BE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07BE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D07BE4">
        <w:rPr>
          <w:rFonts w:ascii="Arial" w:hAnsi="Arial" w:cs="Arial"/>
          <w:sz w:val="24"/>
          <w:szCs w:val="24"/>
        </w:rPr>
        <w:t xml:space="preserve"> determinar serviços de capina e limpeza em toda extensão das ruas João Alves de Oliveira, bairro Triângulo e Joaquim Machado Guimarães até a rua do campo, bairro Rasa.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D07BE4">
        <w:rPr>
          <w:rFonts w:ascii="Arial" w:hAnsi="Arial" w:cs="Arial"/>
          <w:sz w:val="24"/>
          <w:szCs w:val="24"/>
        </w:rPr>
        <w:t xml:space="preserve"> 15 de fevereiro de 2019</w:t>
      </w:r>
      <w:r w:rsidR="001C44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07BE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 - PDT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BE4" w:rsidRDefault="00D07BE4" w:rsidP="00131C79">
      <w:pPr>
        <w:spacing w:after="0" w:line="240" w:lineRule="auto"/>
      </w:pPr>
      <w:r>
        <w:separator/>
      </w:r>
    </w:p>
  </w:endnote>
  <w:endnote w:type="continuationSeparator" w:id="0">
    <w:p w:rsidR="00D07BE4" w:rsidRDefault="00D07BE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07BE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BE4" w:rsidRDefault="00D07BE4" w:rsidP="00131C79">
      <w:pPr>
        <w:spacing w:after="0" w:line="240" w:lineRule="auto"/>
      </w:pPr>
      <w:r>
        <w:separator/>
      </w:r>
    </w:p>
  </w:footnote>
  <w:footnote w:type="continuationSeparator" w:id="0">
    <w:p w:rsidR="00D07BE4" w:rsidRDefault="00D07BE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07BE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E4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07BE4"/>
    <w:rsid w:val="00D86FF4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26FDE75-50F9-43F4-936A-62442ABD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2019-02-15T17:56:00Z</cp:lastPrinted>
  <dcterms:created xsi:type="dcterms:W3CDTF">2019-02-15T17:53:00Z</dcterms:created>
  <dcterms:modified xsi:type="dcterms:W3CDTF">2019-02-15T17:56:00Z</dcterms:modified>
</cp:coreProperties>
</file>