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F2B27">
        <w:rPr>
          <w:rFonts w:ascii="Arial" w:hAnsi="Arial" w:cs="Arial"/>
          <w:b/>
          <w:sz w:val="24"/>
          <w:szCs w:val="24"/>
        </w:rPr>
        <w:t>149</w:t>
      </w:r>
      <w:r w:rsidR="00265E53">
        <w:rPr>
          <w:rFonts w:ascii="Arial" w:hAnsi="Arial" w:cs="Arial"/>
          <w:b/>
          <w:sz w:val="24"/>
          <w:szCs w:val="24"/>
        </w:rPr>
        <w:t>/2019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435B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E42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9F2B27" w:rsidRDefault="00131C79" w:rsidP="009F2B27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E442B">
        <w:rPr>
          <w:rFonts w:ascii="Arial" w:hAnsi="Arial" w:cs="Arial"/>
          <w:sz w:val="24"/>
          <w:szCs w:val="24"/>
        </w:rPr>
        <w:t>S</w:t>
      </w:r>
      <w:r w:rsidRPr="009F2B27">
        <w:rPr>
          <w:rFonts w:ascii="Arial" w:hAnsi="Arial" w:cs="Arial"/>
          <w:sz w:val="24"/>
          <w:szCs w:val="24"/>
        </w:rPr>
        <w:t>enhor</w:t>
      </w:r>
      <w:r w:rsidR="001C4454" w:rsidRPr="009F2B27">
        <w:rPr>
          <w:rFonts w:ascii="Arial" w:hAnsi="Arial" w:cs="Arial"/>
          <w:sz w:val="24"/>
          <w:szCs w:val="24"/>
        </w:rPr>
        <w:t>a</w:t>
      </w:r>
      <w:r w:rsidRPr="009F2B27">
        <w:rPr>
          <w:rFonts w:ascii="Arial" w:hAnsi="Arial" w:cs="Arial"/>
          <w:sz w:val="24"/>
          <w:szCs w:val="24"/>
        </w:rPr>
        <w:t xml:space="preserve"> Presidente,</w:t>
      </w:r>
    </w:p>
    <w:p w:rsidR="00342049" w:rsidRPr="009F2B27" w:rsidRDefault="0034204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9F2B27" w:rsidRPr="009F2B27" w:rsidRDefault="00BE4295" w:rsidP="009F2B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2B27">
        <w:rPr>
          <w:rFonts w:ascii="Arial" w:hAnsi="Arial" w:cs="Arial"/>
          <w:sz w:val="24"/>
          <w:szCs w:val="24"/>
        </w:rPr>
        <w:t>O V</w:t>
      </w:r>
      <w:r w:rsidR="00131C79" w:rsidRPr="009F2B27">
        <w:rPr>
          <w:rFonts w:ascii="Arial" w:hAnsi="Arial" w:cs="Arial"/>
          <w:sz w:val="24"/>
          <w:szCs w:val="24"/>
        </w:rPr>
        <w:t>ereador infra-assinado, na forma regimental</w:t>
      </w:r>
      <w:r w:rsidRPr="009F2B27"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9F2B27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 w:rsidRPr="009F2B27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9F2B27">
        <w:rPr>
          <w:rFonts w:ascii="Arial" w:hAnsi="Arial" w:cs="Arial"/>
          <w:sz w:val="24"/>
          <w:szCs w:val="24"/>
        </w:rPr>
        <w:t xml:space="preserve"> ofício ao Executivo solicitando</w:t>
      </w:r>
      <w:r w:rsidRPr="009F2B27">
        <w:rPr>
          <w:rFonts w:ascii="Arial" w:hAnsi="Arial" w:cs="Arial"/>
          <w:sz w:val="24"/>
          <w:szCs w:val="24"/>
        </w:rPr>
        <w:t xml:space="preserve"> </w:t>
      </w:r>
      <w:r w:rsidR="00F47347" w:rsidRPr="009F2B27">
        <w:rPr>
          <w:rFonts w:ascii="Arial" w:hAnsi="Arial" w:cs="Arial"/>
          <w:sz w:val="24"/>
          <w:szCs w:val="24"/>
        </w:rPr>
        <w:t>encaminhar</w:t>
      </w:r>
      <w:r w:rsidRPr="009F2B27">
        <w:rPr>
          <w:rFonts w:ascii="Arial" w:hAnsi="Arial" w:cs="Arial"/>
          <w:sz w:val="24"/>
          <w:szCs w:val="24"/>
        </w:rPr>
        <w:t xml:space="preserve"> a esta Casa, </w:t>
      </w:r>
      <w:r w:rsidRPr="009F2B27">
        <w:rPr>
          <w:rFonts w:ascii="Arial" w:hAnsi="Arial" w:cs="Arial"/>
          <w:b/>
          <w:sz w:val="24"/>
          <w:szCs w:val="24"/>
        </w:rPr>
        <w:t>no prazo máximo de 15 dias</w:t>
      </w:r>
      <w:r w:rsidRPr="009F2B27">
        <w:rPr>
          <w:rFonts w:ascii="Arial" w:hAnsi="Arial" w:cs="Arial"/>
          <w:sz w:val="24"/>
          <w:szCs w:val="24"/>
        </w:rPr>
        <w:t xml:space="preserve">, </w:t>
      </w:r>
      <w:r w:rsidR="009F2B27" w:rsidRPr="009F2B27">
        <w:rPr>
          <w:rFonts w:ascii="Arial" w:hAnsi="Arial" w:cs="Arial"/>
          <w:sz w:val="24"/>
          <w:szCs w:val="24"/>
        </w:rPr>
        <w:t>informações quanto à</w:t>
      </w:r>
      <w:r w:rsidR="009F2B27" w:rsidRPr="009F2B27">
        <w:rPr>
          <w:rFonts w:ascii="Arial" w:hAnsi="Arial" w:cs="Arial"/>
          <w:sz w:val="24"/>
          <w:szCs w:val="24"/>
        </w:rPr>
        <w:t xml:space="preserve"> aplicação das leis ab</w:t>
      </w:r>
      <w:r w:rsidR="009F2B27" w:rsidRPr="009F2B27">
        <w:rPr>
          <w:rFonts w:ascii="Arial" w:hAnsi="Arial" w:cs="Arial"/>
          <w:sz w:val="24"/>
          <w:szCs w:val="24"/>
        </w:rPr>
        <w:t>aixo relacionadas no âmbito do M</w:t>
      </w:r>
      <w:r w:rsidR="009F2B27" w:rsidRPr="009F2B27">
        <w:rPr>
          <w:rFonts w:ascii="Arial" w:hAnsi="Arial" w:cs="Arial"/>
          <w:sz w:val="24"/>
          <w:szCs w:val="24"/>
        </w:rPr>
        <w:t xml:space="preserve">unicípio, junto aos servidores nelas contemplados:  </w:t>
      </w:r>
    </w:p>
    <w:p w:rsidR="009F2B27" w:rsidRPr="009F2B27" w:rsidRDefault="009F2B27" w:rsidP="009F2B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2B27">
        <w:rPr>
          <w:rFonts w:ascii="Arial" w:hAnsi="Arial" w:cs="Arial"/>
          <w:sz w:val="24"/>
          <w:szCs w:val="24"/>
        </w:rPr>
        <w:t>- Lei Federal 13.708</w:t>
      </w:r>
      <w:r w:rsidRPr="009F2B27">
        <w:rPr>
          <w:rFonts w:ascii="Arial" w:hAnsi="Arial" w:cs="Arial"/>
          <w:sz w:val="24"/>
          <w:szCs w:val="24"/>
        </w:rPr>
        <w:t>,</w:t>
      </w:r>
      <w:r w:rsidRPr="009F2B27">
        <w:rPr>
          <w:rFonts w:ascii="Arial" w:hAnsi="Arial" w:cs="Arial"/>
          <w:sz w:val="24"/>
          <w:szCs w:val="24"/>
        </w:rPr>
        <w:t xml:space="preserve"> de 14 de agosto de 2018</w:t>
      </w:r>
      <w:r w:rsidRPr="009F2B27">
        <w:rPr>
          <w:rFonts w:ascii="Arial" w:hAnsi="Arial" w:cs="Arial"/>
          <w:sz w:val="24"/>
          <w:szCs w:val="24"/>
        </w:rPr>
        <w:t>,</w:t>
      </w:r>
      <w:r w:rsidRPr="009F2B27">
        <w:rPr>
          <w:rFonts w:ascii="Arial" w:hAnsi="Arial" w:cs="Arial"/>
          <w:sz w:val="24"/>
          <w:szCs w:val="24"/>
        </w:rPr>
        <w:t xml:space="preserve"> que trata das normas de regulamentação do exercício profissional dos Agentes Comunitários de Saúde e dos Agentes de Combate às Endemias; </w:t>
      </w:r>
    </w:p>
    <w:p w:rsidR="009F2B27" w:rsidRDefault="009F2B27" w:rsidP="009F2B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2B27">
        <w:rPr>
          <w:rFonts w:ascii="Arial" w:hAnsi="Arial" w:cs="Arial"/>
          <w:sz w:val="24"/>
          <w:szCs w:val="24"/>
        </w:rPr>
        <w:t>- Lei Federal 12.994</w:t>
      </w:r>
      <w:r w:rsidRPr="009F2B27">
        <w:rPr>
          <w:rFonts w:ascii="Arial" w:hAnsi="Arial" w:cs="Arial"/>
          <w:sz w:val="24"/>
          <w:szCs w:val="24"/>
        </w:rPr>
        <w:t>,</w:t>
      </w:r>
      <w:r w:rsidRPr="009F2B27">
        <w:rPr>
          <w:rFonts w:ascii="Arial" w:hAnsi="Arial" w:cs="Arial"/>
          <w:sz w:val="24"/>
          <w:szCs w:val="24"/>
        </w:rPr>
        <w:t xml:space="preserve"> de 17 de junho de 2014, que institui o piso salarial dos Agentes Comunitários de Saúde e dos </w:t>
      </w:r>
      <w:r w:rsidRPr="009F2B27">
        <w:rPr>
          <w:rFonts w:ascii="Arial" w:hAnsi="Arial" w:cs="Arial"/>
          <w:sz w:val="24"/>
          <w:szCs w:val="24"/>
        </w:rPr>
        <w:t>Agentes de Combate às Endemias; e</w:t>
      </w:r>
    </w:p>
    <w:p w:rsidR="009F2B27" w:rsidRPr="009F2B27" w:rsidRDefault="009F2B27" w:rsidP="009F2B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2B27">
        <w:rPr>
          <w:rFonts w:ascii="Arial" w:hAnsi="Arial" w:cs="Arial"/>
          <w:sz w:val="24"/>
          <w:szCs w:val="24"/>
        </w:rPr>
        <w:t xml:space="preserve">- </w:t>
      </w:r>
      <w:r w:rsidRPr="009F2B27">
        <w:rPr>
          <w:rFonts w:ascii="Arial" w:hAnsi="Arial" w:cs="Arial"/>
          <w:sz w:val="24"/>
          <w:szCs w:val="24"/>
        </w:rPr>
        <w:t>Lei Federal 13.342</w:t>
      </w:r>
      <w:r>
        <w:rPr>
          <w:rFonts w:ascii="Arial" w:hAnsi="Arial" w:cs="Arial"/>
          <w:sz w:val="24"/>
          <w:szCs w:val="24"/>
        </w:rPr>
        <w:t>,</w:t>
      </w:r>
      <w:r w:rsidRPr="009F2B27">
        <w:rPr>
          <w:rFonts w:ascii="Arial" w:hAnsi="Arial" w:cs="Arial"/>
          <w:sz w:val="24"/>
          <w:szCs w:val="24"/>
        </w:rPr>
        <w:t xml:space="preserve"> de 3 de outubro de 2016</w:t>
      </w:r>
      <w:r>
        <w:rPr>
          <w:rFonts w:ascii="Arial" w:hAnsi="Arial" w:cs="Arial"/>
          <w:sz w:val="24"/>
          <w:szCs w:val="24"/>
        </w:rPr>
        <w:t>,</w:t>
      </w:r>
      <w:r w:rsidRPr="009F2B27">
        <w:rPr>
          <w:rFonts w:ascii="Arial" w:hAnsi="Arial" w:cs="Arial"/>
          <w:sz w:val="24"/>
          <w:szCs w:val="24"/>
        </w:rPr>
        <w:t xml:space="preserve"> que dispõe sobre a formação profissional e be</w:t>
      </w:r>
      <w:r>
        <w:rPr>
          <w:rFonts w:ascii="Arial" w:hAnsi="Arial" w:cs="Arial"/>
          <w:sz w:val="24"/>
          <w:szCs w:val="24"/>
        </w:rPr>
        <w:t>nefícios trabalhistas e previdenciários</w:t>
      </w:r>
      <w:r w:rsidRPr="009F2B27">
        <w:rPr>
          <w:rFonts w:ascii="Arial" w:hAnsi="Arial" w:cs="Arial"/>
          <w:sz w:val="24"/>
          <w:szCs w:val="24"/>
        </w:rPr>
        <w:t xml:space="preserve"> dos Agentes Comunitários de Saúde e dos </w:t>
      </w:r>
      <w:r w:rsidRPr="009F2B27">
        <w:rPr>
          <w:rFonts w:ascii="Arial" w:hAnsi="Arial" w:cs="Arial"/>
          <w:sz w:val="24"/>
          <w:szCs w:val="24"/>
        </w:rPr>
        <w:t>Agentes de Combate às Endemias.</w:t>
      </w:r>
      <w:bookmarkStart w:id="0" w:name="_GoBack"/>
      <w:bookmarkEnd w:id="0"/>
    </w:p>
    <w:p w:rsidR="00F47347" w:rsidRPr="00EE442B" w:rsidRDefault="00F47347" w:rsidP="00BE4295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EE442B">
        <w:rPr>
          <w:rFonts w:ascii="Arial" w:hAnsi="Arial" w:cs="Arial"/>
          <w:sz w:val="24"/>
          <w:szCs w:val="24"/>
        </w:rPr>
        <w:t>Ponte Nova,</w:t>
      </w:r>
      <w:r w:rsidR="001C4454" w:rsidRPr="00EE442B">
        <w:rPr>
          <w:rFonts w:ascii="Arial" w:hAnsi="Arial" w:cs="Arial"/>
          <w:sz w:val="24"/>
          <w:szCs w:val="24"/>
        </w:rPr>
        <w:t xml:space="preserve"> </w:t>
      </w:r>
      <w:r w:rsidR="003435B6" w:rsidRPr="00EE442B">
        <w:rPr>
          <w:rFonts w:ascii="Arial" w:hAnsi="Arial" w:cs="Arial"/>
          <w:sz w:val="24"/>
          <w:szCs w:val="24"/>
        </w:rPr>
        <w:t>22 de fevereiro de 2019</w:t>
      </w:r>
      <w:r w:rsidRPr="00EE442B">
        <w:rPr>
          <w:rFonts w:ascii="Arial" w:hAnsi="Arial" w:cs="Arial"/>
          <w:sz w:val="24"/>
          <w:szCs w:val="24"/>
        </w:rPr>
        <w:t>.</w:t>
      </w: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EE442B" w:rsidRDefault="00BE429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EE442B"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EE442B" w:rsidSect="009F2B27">
      <w:headerReference w:type="default" r:id="rId6"/>
      <w:footerReference w:type="default" r:id="rId7"/>
      <w:pgSz w:w="11906" w:h="16838"/>
      <w:pgMar w:top="1134" w:right="1418" w:bottom="851" w:left="1361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B6" w:rsidRDefault="003435B6" w:rsidP="00131C79">
      <w:pPr>
        <w:spacing w:after="0" w:line="240" w:lineRule="auto"/>
      </w:pPr>
      <w:r>
        <w:separator/>
      </w:r>
    </w:p>
  </w:endnote>
  <w:end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9F2B27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3435B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B6" w:rsidRDefault="003435B6" w:rsidP="00131C79">
      <w:pPr>
        <w:spacing w:after="0" w:line="240" w:lineRule="auto"/>
      </w:pPr>
      <w:r>
        <w:separator/>
      </w:r>
    </w:p>
  </w:footnote>
  <w:foot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435B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6"/>
    <w:rsid w:val="00010B0F"/>
    <w:rsid w:val="00044DEA"/>
    <w:rsid w:val="00131C79"/>
    <w:rsid w:val="001C4454"/>
    <w:rsid w:val="00265E53"/>
    <w:rsid w:val="00295A2D"/>
    <w:rsid w:val="00295B29"/>
    <w:rsid w:val="00342049"/>
    <w:rsid w:val="003435B6"/>
    <w:rsid w:val="00416ACC"/>
    <w:rsid w:val="00472BCC"/>
    <w:rsid w:val="00560B67"/>
    <w:rsid w:val="00585DEE"/>
    <w:rsid w:val="0061265B"/>
    <w:rsid w:val="006E57FA"/>
    <w:rsid w:val="006F577F"/>
    <w:rsid w:val="00706229"/>
    <w:rsid w:val="009F2B27"/>
    <w:rsid w:val="00A47AF4"/>
    <w:rsid w:val="00B366CF"/>
    <w:rsid w:val="00BA571E"/>
    <w:rsid w:val="00BE4295"/>
    <w:rsid w:val="00D86FF4"/>
    <w:rsid w:val="00E429A6"/>
    <w:rsid w:val="00E47463"/>
    <w:rsid w:val="00E5455F"/>
    <w:rsid w:val="00E601D6"/>
    <w:rsid w:val="00EE442B"/>
    <w:rsid w:val="00F47347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EBD20C7-C183-4C01-BC5A-99E9EF7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2019-02-22T20:07:00Z</cp:lastPrinted>
  <dcterms:created xsi:type="dcterms:W3CDTF">2019-02-25T15:14:00Z</dcterms:created>
  <dcterms:modified xsi:type="dcterms:W3CDTF">2019-02-25T15:20:00Z</dcterms:modified>
</cp:coreProperties>
</file>