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EA32EB">
        <w:rPr>
          <w:rFonts w:ascii="Arial" w:hAnsi="Arial" w:cs="Arial"/>
          <w:b/>
          <w:sz w:val="24"/>
          <w:szCs w:val="24"/>
        </w:rPr>
        <w:t>261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Exma. Sra.</w:t>
      </w:r>
    </w:p>
    <w:p w:rsidR="00842532" w:rsidRPr="00842532" w:rsidRDefault="00842532" w:rsidP="007351AD">
      <w:pPr>
        <w:spacing w:after="120" w:line="340" w:lineRule="atLeast"/>
        <w:jc w:val="both"/>
        <w:rPr>
          <w:rFonts w:ascii="Arial" w:hAnsi="Arial" w:cs="Arial"/>
          <w:b/>
          <w:sz w:val="24"/>
          <w:szCs w:val="24"/>
        </w:rPr>
      </w:pPr>
      <w:r w:rsidRPr="00842532">
        <w:rPr>
          <w:rFonts w:ascii="Arial" w:hAnsi="Arial" w:cs="Arial"/>
          <w:b/>
          <w:sz w:val="24"/>
          <w:szCs w:val="24"/>
        </w:rPr>
        <w:t>Ana Maria Ferreira Proença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 de Ponte Nova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Nesta.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Presidente,</w:t>
      </w:r>
    </w:p>
    <w:p w:rsidR="00A81E0A" w:rsidRPr="006C488B" w:rsidRDefault="00A81E0A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2443F4" w:rsidRPr="00A70B59" w:rsidRDefault="006F428F" w:rsidP="006F42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</w:t>
      </w:r>
      <w:r w:rsidR="00D930BB">
        <w:rPr>
          <w:rFonts w:ascii="Arial" w:hAnsi="Arial" w:cs="Arial"/>
          <w:sz w:val="24"/>
          <w:szCs w:val="24"/>
        </w:rPr>
        <w:t>, na forma regimental</w:t>
      </w:r>
      <w:bookmarkStart w:id="0" w:name="_GoBack"/>
      <w:bookmarkEnd w:id="0"/>
      <w:r w:rsidR="00EA32EB">
        <w:rPr>
          <w:rFonts w:ascii="Arial" w:hAnsi="Arial" w:cs="Arial"/>
          <w:sz w:val="24"/>
          <w:szCs w:val="24"/>
        </w:rPr>
        <w:t>, requer</w:t>
      </w:r>
      <w:r w:rsidR="00F65A94" w:rsidRPr="00A70B59">
        <w:rPr>
          <w:rFonts w:ascii="Arial" w:hAnsi="Arial" w:cs="Arial"/>
          <w:sz w:val="24"/>
          <w:szCs w:val="24"/>
        </w:rPr>
        <w:t xml:space="preserve"> a V. Exa.</w:t>
      </w:r>
      <w:r w:rsidR="006C488B" w:rsidRPr="00A70B5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C488B" w:rsidRPr="00A70B59">
        <w:rPr>
          <w:rFonts w:ascii="Arial" w:hAnsi="Arial" w:cs="Arial"/>
          <w:sz w:val="24"/>
          <w:szCs w:val="24"/>
        </w:rPr>
        <w:t>envio</w:t>
      </w:r>
      <w:proofErr w:type="gramEnd"/>
      <w:r w:rsidR="006C488B" w:rsidRPr="00A70B59">
        <w:rPr>
          <w:rFonts w:ascii="Arial" w:hAnsi="Arial" w:cs="Arial"/>
          <w:sz w:val="24"/>
          <w:szCs w:val="24"/>
        </w:rPr>
        <w:t xml:space="preserve"> de ofício </w:t>
      </w:r>
      <w:r w:rsidR="00EA32EB">
        <w:rPr>
          <w:rFonts w:ascii="Arial" w:hAnsi="Arial" w:cs="Arial"/>
          <w:sz w:val="24"/>
          <w:szCs w:val="24"/>
        </w:rPr>
        <w:t>à CODEMIG solicitando informar a esta Casa em que situação se encontra o contrato firmado com a empresa responsável pela reforma do Hotel Glória, esclarecendo se o mesmo foi encerrado, se está mantido o compromisso da</w:t>
      </w:r>
      <w:r w:rsidR="00011F77">
        <w:rPr>
          <w:rFonts w:ascii="Arial" w:hAnsi="Arial" w:cs="Arial"/>
          <w:sz w:val="24"/>
          <w:szCs w:val="24"/>
        </w:rPr>
        <w:t xml:space="preserve"> companhia com a reforma, e </w:t>
      </w:r>
      <w:r w:rsidR="00EA32EB">
        <w:rPr>
          <w:rFonts w:ascii="Arial" w:hAnsi="Arial" w:cs="Arial"/>
          <w:sz w:val="24"/>
          <w:szCs w:val="24"/>
        </w:rPr>
        <w:t>se a revitalização terá continuidade</w:t>
      </w:r>
      <w:r w:rsidR="00011F77">
        <w:rPr>
          <w:rFonts w:ascii="Arial" w:hAnsi="Arial" w:cs="Arial"/>
          <w:sz w:val="24"/>
          <w:szCs w:val="24"/>
        </w:rPr>
        <w:t>.</w:t>
      </w:r>
    </w:p>
    <w:p w:rsidR="00C0047C" w:rsidRDefault="00C0047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A81E0A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A81E0A">
        <w:rPr>
          <w:rFonts w:ascii="Arial" w:hAnsi="Arial" w:cs="Arial"/>
          <w:sz w:val="24"/>
          <w:szCs w:val="24"/>
        </w:rPr>
        <w:t>Ponte Nova,</w:t>
      </w:r>
      <w:r w:rsidR="007351AD" w:rsidRPr="00A81E0A">
        <w:rPr>
          <w:rFonts w:ascii="Arial" w:hAnsi="Arial" w:cs="Arial"/>
          <w:sz w:val="24"/>
          <w:szCs w:val="24"/>
        </w:rPr>
        <w:t xml:space="preserve"> 15 de março de 2019</w:t>
      </w:r>
      <w:r w:rsidRPr="00A81E0A">
        <w:rPr>
          <w:rFonts w:ascii="Arial" w:hAnsi="Arial" w:cs="Arial"/>
          <w:sz w:val="24"/>
          <w:szCs w:val="24"/>
        </w:rPr>
        <w:t>.</w:t>
      </w:r>
    </w:p>
    <w:p w:rsidR="00131C79" w:rsidRPr="00A81E0A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A81E0A" w:rsidRDefault="00A81E0A" w:rsidP="00A81E0A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C488B" w:rsidRPr="00A81E0A" w:rsidRDefault="00C0047C" w:rsidP="00A81E0A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Rubens Tavares - PSDB</w:t>
      </w:r>
    </w:p>
    <w:sectPr w:rsidR="006C488B" w:rsidRPr="00A81E0A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AD" w:rsidRDefault="007351AD" w:rsidP="00131C79">
      <w:pPr>
        <w:spacing w:after="0" w:line="240" w:lineRule="auto"/>
      </w:pPr>
      <w:r>
        <w:separator/>
      </w:r>
    </w:p>
  </w:endnote>
  <w:end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A81E0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7351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AD" w:rsidRDefault="007351AD" w:rsidP="00131C79">
      <w:pPr>
        <w:spacing w:after="0" w:line="240" w:lineRule="auto"/>
      </w:pPr>
      <w:r>
        <w:separator/>
      </w:r>
    </w:p>
  </w:footnote>
  <w:foot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51A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F5772"/>
    <w:multiLevelType w:val="hybridMultilevel"/>
    <w:tmpl w:val="27425F02"/>
    <w:lvl w:ilvl="0" w:tplc="971ED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CD5F19"/>
    <w:multiLevelType w:val="hybridMultilevel"/>
    <w:tmpl w:val="454261D2"/>
    <w:lvl w:ilvl="0" w:tplc="442A8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A30D3"/>
    <w:multiLevelType w:val="hybridMultilevel"/>
    <w:tmpl w:val="B5AE61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635B"/>
    <w:multiLevelType w:val="hybridMultilevel"/>
    <w:tmpl w:val="24B0E418"/>
    <w:lvl w:ilvl="0" w:tplc="6FCAF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AD"/>
    <w:rsid w:val="00011F77"/>
    <w:rsid w:val="00131C79"/>
    <w:rsid w:val="00186E9B"/>
    <w:rsid w:val="001C4454"/>
    <w:rsid w:val="002443F4"/>
    <w:rsid w:val="00295B29"/>
    <w:rsid w:val="002A3EC9"/>
    <w:rsid w:val="003C05B3"/>
    <w:rsid w:val="00416ACC"/>
    <w:rsid w:val="00472BCC"/>
    <w:rsid w:val="0048040D"/>
    <w:rsid w:val="00560B67"/>
    <w:rsid w:val="005F5278"/>
    <w:rsid w:val="0061265B"/>
    <w:rsid w:val="006C488B"/>
    <w:rsid w:val="006E57FA"/>
    <w:rsid w:val="006F428F"/>
    <w:rsid w:val="006F577F"/>
    <w:rsid w:val="007351AD"/>
    <w:rsid w:val="00842532"/>
    <w:rsid w:val="00954293"/>
    <w:rsid w:val="00A47AF4"/>
    <w:rsid w:val="00A70B59"/>
    <w:rsid w:val="00A81E0A"/>
    <w:rsid w:val="00B01F04"/>
    <w:rsid w:val="00B1759D"/>
    <w:rsid w:val="00B366CF"/>
    <w:rsid w:val="00B91A2B"/>
    <w:rsid w:val="00BA571E"/>
    <w:rsid w:val="00C0047C"/>
    <w:rsid w:val="00D64AF3"/>
    <w:rsid w:val="00D86FF4"/>
    <w:rsid w:val="00D91F4F"/>
    <w:rsid w:val="00D930BB"/>
    <w:rsid w:val="00E429A6"/>
    <w:rsid w:val="00E47463"/>
    <w:rsid w:val="00E5455F"/>
    <w:rsid w:val="00E601D6"/>
    <w:rsid w:val="00EA32EB"/>
    <w:rsid w:val="00F1193B"/>
    <w:rsid w:val="00F551E4"/>
    <w:rsid w:val="00F65A94"/>
    <w:rsid w:val="00F96581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D504038E-EDA4-4EE8-9CF8-37BB369F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5A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4</cp:revision>
  <cp:lastPrinted>2019-03-18T15:29:00Z</cp:lastPrinted>
  <dcterms:created xsi:type="dcterms:W3CDTF">2019-03-18T18:07:00Z</dcterms:created>
  <dcterms:modified xsi:type="dcterms:W3CDTF">2019-03-18T18:58:00Z</dcterms:modified>
</cp:coreProperties>
</file>