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D2C38">
        <w:rPr>
          <w:rFonts w:ascii="Arial" w:hAnsi="Arial" w:cs="Arial"/>
          <w:b/>
          <w:sz w:val="24"/>
          <w:szCs w:val="24"/>
        </w:rPr>
        <w:t>307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D2C3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D2C3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D2C3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D2C3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D2C3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D2C3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D2C38">
        <w:rPr>
          <w:rFonts w:ascii="Arial" w:hAnsi="Arial" w:cs="Arial"/>
          <w:sz w:val="24"/>
          <w:szCs w:val="24"/>
        </w:rPr>
        <w:t xml:space="preserve"> determinar serviço de tapa-buracos na rua Carlos Marques, bairro Guarapiranga.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D2C38">
        <w:rPr>
          <w:rFonts w:ascii="Arial" w:hAnsi="Arial" w:cs="Arial"/>
          <w:sz w:val="24"/>
          <w:szCs w:val="24"/>
        </w:rPr>
        <w:t xml:space="preserve"> 25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D2C3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38" w:rsidRDefault="00ED2C38" w:rsidP="00131C79">
      <w:pPr>
        <w:spacing w:after="0" w:line="240" w:lineRule="auto"/>
      </w:pPr>
      <w:r>
        <w:separator/>
      </w:r>
    </w:p>
  </w:endnote>
  <w:endnote w:type="continuationSeparator" w:id="0">
    <w:p w:rsidR="00ED2C38" w:rsidRDefault="00ED2C3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D2C3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38" w:rsidRDefault="00ED2C38" w:rsidP="00131C79">
      <w:pPr>
        <w:spacing w:after="0" w:line="240" w:lineRule="auto"/>
      </w:pPr>
      <w:r>
        <w:separator/>
      </w:r>
    </w:p>
  </w:footnote>
  <w:footnote w:type="continuationSeparator" w:id="0">
    <w:p w:rsidR="00ED2C38" w:rsidRDefault="00ED2C3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D2C3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D2C38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158F0A0-7468-40F2-B874-483212D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2019-03-25T16:56:00Z</cp:lastPrinted>
  <dcterms:created xsi:type="dcterms:W3CDTF">2019-03-25T16:54:00Z</dcterms:created>
  <dcterms:modified xsi:type="dcterms:W3CDTF">2019-03-25T16:56:00Z</dcterms:modified>
</cp:coreProperties>
</file>