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134BEE">
        <w:rPr>
          <w:rFonts w:ascii="Arial" w:hAnsi="Arial" w:cs="Arial"/>
          <w:b/>
          <w:sz w:val="24"/>
          <w:szCs w:val="24"/>
        </w:rPr>
        <w:t>371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34BEE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34BEE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4BE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4BE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134BE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134BEE">
        <w:rPr>
          <w:rFonts w:ascii="Arial" w:hAnsi="Arial" w:cs="Arial"/>
          <w:sz w:val="24"/>
          <w:szCs w:val="24"/>
        </w:rPr>
        <w:t xml:space="preserve"> verificar a possibilidade de determinar serviço de calçamento rural no morro que dá acesso a comunidade de Atambu, próximo a BR, para facilitar o acesso dos moradores.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134BEE">
        <w:rPr>
          <w:rFonts w:ascii="Arial" w:hAnsi="Arial" w:cs="Arial"/>
          <w:sz w:val="24"/>
          <w:szCs w:val="24"/>
        </w:rPr>
        <w:t>08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134BE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EE" w:rsidRDefault="00134BEE" w:rsidP="00131C79">
      <w:pPr>
        <w:spacing w:after="0" w:line="240" w:lineRule="auto"/>
      </w:pPr>
      <w:r>
        <w:separator/>
      </w:r>
    </w:p>
  </w:endnote>
  <w:endnote w:type="continuationSeparator" w:id="0">
    <w:p w:rsidR="00134BEE" w:rsidRDefault="00134BE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134BE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EE" w:rsidRDefault="00134BEE" w:rsidP="00131C79">
      <w:pPr>
        <w:spacing w:after="0" w:line="240" w:lineRule="auto"/>
      </w:pPr>
      <w:r>
        <w:separator/>
      </w:r>
    </w:p>
  </w:footnote>
  <w:footnote w:type="continuationSeparator" w:id="0">
    <w:p w:rsidR="00134BEE" w:rsidRDefault="00134BE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134BEE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EE"/>
    <w:rsid w:val="00131C79"/>
    <w:rsid w:val="00134BEE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7787693-89A0-4B07-B6F6-FF3D9231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2019-04-08T16:19:00Z</cp:lastPrinted>
  <dcterms:created xsi:type="dcterms:W3CDTF">2019-04-08T16:15:00Z</dcterms:created>
  <dcterms:modified xsi:type="dcterms:W3CDTF">2019-04-08T16:19:00Z</dcterms:modified>
</cp:coreProperties>
</file>