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A582C">
        <w:rPr>
          <w:rFonts w:ascii="Arial" w:hAnsi="Arial" w:cs="Arial"/>
          <w:b/>
          <w:sz w:val="24"/>
          <w:szCs w:val="24"/>
        </w:rPr>
        <w:t>408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A58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A58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A58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2A582C">
        <w:rPr>
          <w:rFonts w:ascii="Arial" w:hAnsi="Arial" w:cs="Arial"/>
          <w:sz w:val="24"/>
          <w:szCs w:val="24"/>
        </w:rPr>
        <w:t xml:space="preserve"> em nome da Casa, moções de pesar a Srª. Valéria Alvarenga, em razão do falecimento de sua tia e aos familiares do Sr. Joel, em razão de seu falecimento.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A582C">
        <w:rPr>
          <w:rFonts w:ascii="Arial" w:hAnsi="Arial" w:cs="Arial"/>
          <w:sz w:val="24"/>
          <w:szCs w:val="24"/>
        </w:rPr>
        <w:t xml:space="preserve"> 11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A58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2C" w:rsidRDefault="002A582C" w:rsidP="00131C79">
      <w:pPr>
        <w:spacing w:after="0" w:line="240" w:lineRule="auto"/>
      </w:pPr>
      <w:r>
        <w:separator/>
      </w:r>
    </w:p>
  </w:endnote>
  <w:endnote w:type="continuationSeparator" w:id="0">
    <w:p w:rsidR="002A582C" w:rsidRDefault="002A582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A582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2C" w:rsidRDefault="002A582C" w:rsidP="00131C79">
      <w:pPr>
        <w:spacing w:after="0" w:line="240" w:lineRule="auto"/>
      </w:pPr>
      <w:r>
        <w:separator/>
      </w:r>
    </w:p>
  </w:footnote>
  <w:footnote w:type="continuationSeparator" w:id="0">
    <w:p w:rsidR="002A582C" w:rsidRDefault="002A582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A582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2C"/>
    <w:rsid w:val="00131C79"/>
    <w:rsid w:val="001C4454"/>
    <w:rsid w:val="00295B29"/>
    <w:rsid w:val="002A582C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18527D-A0CC-40FD-87B5-230E4F34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2019-04-11T17:20:00Z</dcterms:created>
  <dcterms:modified xsi:type="dcterms:W3CDTF">2019-04-11T17:22:00Z</dcterms:modified>
</cp:coreProperties>
</file>