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822F4">
        <w:rPr>
          <w:rFonts w:ascii="Arial" w:hAnsi="Arial" w:cs="Arial"/>
          <w:b/>
          <w:sz w:val="24"/>
          <w:szCs w:val="24"/>
        </w:rPr>
        <w:t>459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22F4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22F4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822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822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1822F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1822F4">
        <w:rPr>
          <w:rFonts w:ascii="Arial" w:hAnsi="Arial" w:cs="Arial"/>
          <w:sz w:val="24"/>
          <w:szCs w:val="24"/>
        </w:rPr>
        <w:t xml:space="preserve"> determinar a instalação de uma placa de Embarque e Desembarque no ponto existente próximo ao Japa Sombreiro.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1822F4">
        <w:rPr>
          <w:rFonts w:ascii="Arial" w:hAnsi="Arial" w:cs="Arial"/>
          <w:sz w:val="24"/>
          <w:szCs w:val="24"/>
        </w:rPr>
        <w:t>22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1822F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2F4" w:rsidRDefault="001822F4" w:rsidP="00131C79">
      <w:pPr>
        <w:spacing w:after="0" w:line="240" w:lineRule="auto"/>
      </w:pPr>
      <w:r>
        <w:separator/>
      </w:r>
    </w:p>
  </w:endnote>
  <w:endnote w:type="continuationSeparator" w:id="0">
    <w:p w:rsidR="001822F4" w:rsidRDefault="001822F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822F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2F4" w:rsidRDefault="001822F4" w:rsidP="00131C79">
      <w:pPr>
        <w:spacing w:after="0" w:line="240" w:lineRule="auto"/>
      </w:pPr>
      <w:r>
        <w:separator/>
      </w:r>
    </w:p>
  </w:footnote>
  <w:footnote w:type="continuationSeparator" w:id="0">
    <w:p w:rsidR="001822F4" w:rsidRDefault="001822F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822F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F4"/>
    <w:rsid w:val="00131C79"/>
    <w:rsid w:val="001822F4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C3B6189-AB81-4C84-998F-F8AF7561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2019-04-22T19:43:00Z</dcterms:created>
  <dcterms:modified xsi:type="dcterms:W3CDTF">2019-04-22T19:44:00Z</dcterms:modified>
</cp:coreProperties>
</file>