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FB63B5" w14:textId="63F3399F"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 w:rsidR="00A6187D">
        <w:rPr>
          <w:rFonts w:ascii="Arial" w:hAnsi="Arial" w:cs="Arial"/>
          <w:b/>
          <w:sz w:val="24"/>
          <w:szCs w:val="24"/>
        </w:rPr>
        <w:t>25</w:t>
      </w:r>
      <w:r>
        <w:rPr>
          <w:rFonts w:ascii="Arial" w:hAnsi="Arial" w:cs="Arial"/>
          <w:b/>
          <w:sz w:val="24"/>
          <w:szCs w:val="24"/>
        </w:rPr>
        <w:t>/20</w:t>
      </w:r>
      <w:r w:rsidR="005F2242">
        <w:rPr>
          <w:rFonts w:ascii="Arial" w:hAnsi="Arial" w:cs="Arial"/>
          <w:b/>
          <w:sz w:val="24"/>
          <w:szCs w:val="24"/>
        </w:rPr>
        <w:t>20</w:t>
      </w:r>
      <w:bookmarkStart w:id="0" w:name="_GoBack"/>
      <w:bookmarkEnd w:id="0"/>
    </w:p>
    <w:p w14:paraId="222CD0AD" w14:textId="77777777"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14:paraId="598FEE24" w14:textId="66637347" w:rsidR="00131C79" w:rsidRDefault="00A6187D" w:rsidP="00FE01DA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vereadora i</w:t>
      </w:r>
      <w:r w:rsidR="00131C79">
        <w:rPr>
          <w:rFonts w:ascii="Arial" w:hAnsi="Arial" w:cs="Arial"/>
          <w:sz w:val="24"/>
          <w:szCs w:val="24"/>
        </w:rPr>
        <w:t>nfra-assinad</w:t>
      </w:r>
      <w:r>
        <w:rPr>
          <w:rFonts w:ascii="Arial" w:hAnsi="Arial" w:cs="Arial"/>
          <w:sz w:val="24"/>
          <w:szCs w:val="24"/>
        </w:rPr>
        <w:t>a</w:t>
      </w:r>
      <w:r w:rsidR="00131C79">
        <w:rPr>
          <w:rFonts w:ascii="Arial" w:hAnsi="Arial" w:cs="Arial"/>
          <w:sz w:val="24"/>
          <w:szCs w:val="24"/>
        </w:rPr>
        <w:t xml:space="preserve">, na forma regimental, </w:t>
      </w:r>
      <w:r>
        <w:rPr>
          <w:rFonts w:ascii="Arial" w:hAnsi="Arial" w:cs="Arial"/>
          <w:sz w:val="24"/>
          <w:szCs w:val="24"/>
        </w:rPr>
        <w:t>solicita o envio de ofício ao Executivo sugerindo a implantação de faixa de parada exclusiva para motos à frente dos demais veículos nos semáforos das vias mais movimentadas de Ponte Nova.</w:t>
      </w:r>
    </w:p>
    <w:p w14:paraId="701E94BC" w14:textId="62BB1FE2" w:rsidR="00A6187D" w:rsidRDefault="00A6187D" w:rsidP="00FE01DA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objetivo da indicação é aumentar a segurança de motociclistas e demais usuários das vias públicas. Tal “bolsão” já é realidade com resultados positivos em várias cidades brasileiras. Em alguns lugares, o espaço também é reservado para ciclistas.</w:t>
      </w:r>
    </w:p>
    <w:p w14:paraId="3FC30AD3" w14:textId="25BC1C81" w:rsidR="00A6187D" w:rsidRDefault="00A6187D" w:rsidP="00FE01DA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Dar prioridade ao usuário de veículos de duas rodas na abertura do sinal de trânsito é apropriado, pois cumpre o conceito de favorecer meios de transporte mais frágeis e menos visíveis em detrimento dos maiores, reduzindo assim o risco de acidentes.</w:t>
      </w:r>
    </w:p>
    <w:p w14:paraId="01AFCC60" w14:textId="77777777"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14:paraId="50402490" w14:textId="77777777"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1C4454">
        <w:rPr>
          <w:rFonts w:ascii="Arial" w:hAnsi="Arial" w:cs="Arial"/>
          <w:sz w:val="24"/>
          <w:szCs w:val="24"/>
        </w:rPr>
        <w:t xml:space="preserve"> </w:t>
      </w:r>
      <w:r w:rsidR="00FE01DA">
        <w:rPr>
          <w:rFonts w:ascii="Arial" w:hAnsi="Arial" w:cs="Arial"/>
          <w:sz w:val="24"/>
          <w:szCs w:val="24"/>
        </w:rPr>
        <w:t>03 de fevereiro de 2020</w:t>
      </w:r>
      <w:r>
        <w:rPr>
          <w:rFonts w:ascii="Arial" w:hAnsi="Arial" w:cs="Arial"/>
          <w:sz w:val="24"/>
          <w:szCs w:val="24"/>
        </w:rPr>
        <w:t>.</w:t>
      </w:r>
    </w:p>
    <w:p w14:paraId="47C7902A" w14:textId="77777777"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14:paraId="4DF282A9" w14:textId="77777777"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14:paraId="780C462F" w14:textId="77777777" w:rsidR="00A6187D" w:rsidRDefault="00A6187D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14:paraId="6B8B5A58" w14:textId="2FE44C02" w:rsidR="00131C79" w:rsidRPr="00131C79" w:rsidRDefault="00A6187D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Vereadora - PSB</w:t>
      </w:r>
      <w:r w:rsidR="00FE01DA">
        <w:rPr>
          <w:rFonts w:ascii="Arial" w:hAnsi="Arial" w:cs="Arial"/>
          <w:b/>
          <w:sz w:val="24"/>
          <w:szCs w:val="24"/>
        </w:rPr>
        <w:t xml:space="preserve"> </w:t>
      </w:r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E6440D" w14:textId="77777777" w:rsidR="00FE01DA" w:rsidRDefault="00FE01DA" w:rsidP="00131C79">
      <w:pPr>
        <w:spacing w:after="0" w:line="240" w:lineRule="auto"/>
      </w:pPr>
      <w:r>
        <w:separator/>
      </w:r>
    </w:p>
  </w:endnote>
  <w:endnote w:type="continuationSeparator" w:id="0">
    <w:p w14:paraId="0D7F805F" w14:textId="77777777" w:rsidR="00FE01DA" w:rsidRDefault="00FE01DA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686967" w14:textId="77777777"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14:paraId="23A076CD" w14:textId="77777777" w:rsidR="006E57FA" w:rsidRDefault="00FE01DA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1A404B71" wp14:editId="2F9AFE4D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15D0B6" w14:textId="77777777" w:rsidR="00FE01DA" w:rsidRDefault="00FE01DA" w:rsidP="00131C79">
      <w:pPr>
        <w:spacing w:after="0" w:line="240" w:lineRule="auto"/>
      </w:pPr>
      <w:r>
        <w:separator/>
      </w:r>
    </w:p>
  </w:footnote>
  <w:footnote w:type="continuationSeparator" w:id="0">
    <w:p w14:paraId="07C0FCA4" w14:textId="77777777" w:rsidR="00FE01DA" w:rsidRDefault="00FE01DA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81550D" w14:textId="77777777" w:rsidR="00131C79" w:rsidRDefault="00FE01DA" w:rsidP="00131C79">
    <w:pPr>
      <w:pStyle w:val="Cabealho"/>
      <w:jc w:val="right"/>
    </w:pPr>
    <w:r>
      <w:rPr>
        <w:noProof/>
      </w:rPr>
      <w:drawing>
        <wp:inline distT="0" distB="0" distL="0" distR="0" wp14:anchorId="4ED4AA01" wp14:editId="4F8AC8A5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1DA"/>
    <w:rsid w:val="00131C79"/>
    <w:rsid w:val="001C4454"/>
    <w:rsid w:val="00295B29"/>
    <w:rsid w:val="00416ACC"/>
    <w:rsid w:val="00472BCC"/>
    <w:rsid w:val="00560B67"/>
    <w:rsid w:val="005F2242"/>
    <w:rsid w:val="0061265B"/>
    <w:rsid w:val="006E57FA"/>
    <w:rsid w:val="006F577F"/>
    <w:rsid w:val="00A47AF4"/>
    <w:rsid w:val="00A6187D"/>
    <w:rsid w:val="00B366CF"/>
    <w:rsid w:val="00BA571E"/>
    <w:rsid w:val="00D86FF4"/>
    <w:rsid w:val="00E429A6"/>
    <w:rsid w:val="00E47463"/>
    <w:rsid w:val="00E5455F"/>
    <w:rsid w:val="00E601D6"/>
    <w:rsid w:val="00F551E4"/>
    <w:rsid w:val="00F96581"/>
    <w:rsid w:val="00FE0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F4820E2"/>
  <w15:docId w15:val="{55FE7648-C00D-4BFC-AC4C-313BD7731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14</TotalTime>
  <Pages>1</Pages>
  <Words>131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Ana Maria</cp:lastModifiedBy>
  <cp:revision>3</cp:revision>
  <cp:lastPrinted>2020-02-03T19:43:00Z</cp:lastPrinted>
  <dcterms:created xsi:type="dcterms:W3CDTF">2020-02-03T17:58:00Z</dcterms:created>
  <dcterms:modified xsi:type="dcterms:W3CDTF">2020-02-05T18:44:00Z</dcterms:modified>
</cp:coreProperties>
</file>