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20FAF">
        <w:rPr>
          <w:rFonts w:ascii="Arial" w:hAnsi="Arial" w:cs="Arial"/>
          <w:b/>
          <w:sz w:val="24"/>
          <w:szCs w:val="24"/>
        </w:rPr>
        <w:t>149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720FAF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20FA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20FA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20FA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20FA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20FA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20FA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720FA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720FA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720FAF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720FAF">
        <w:rPr>
          <w:rFonts w:ascii="Arial" w:hAnsi="Arial" w:cs="Arial"/>
          <w:sz w:val="24"/>
          <w:szCs w:val="24"/>
        </w:rPr>
        <w:t xml:space="preserve"> que providencie reparos na obra realizada pela Prefeitura na rua José Pacheco Martins “Beco do China”, pois o calçamento já está cedendo e há preocupação por parte dos moradores também quanto a estrutura de um muro, onde está descendo enxurrada, que pode causar danos à casa construída na parte de baixo da via.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20FAF">
        <w:rPr>
          <w:rFonts w:ascii="Arial" w:hAnsi="Arial" w:cs="Arial"/>
          <w:sz w:val="24"/>
          <w:szCs w:val="24"/>
        </w:rPr>
        <w:t xml:space="preserve"> 02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720FAF" w:rsidRDefault="00720FA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720FAF" w:rsidRDefault="00720FA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720FA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AF" w:rsidRDefault="00720FAF" w:rsidP="00131C79">
      <w:pPr>
        <w:spacing w:after="0" w:line="240" w:lineRule="auto"/>
      </w:pPr>
      <w:r>
        <w:separator/>
      </w:r>
    </w:p>
  </w:endnote>
  <w:endnote w:type="continuationSeparator" w:id="0">
    <w:p w:rsidR="00720FAF" w:rsidRDefault="00720FA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20FA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AF" w:rsidRDefault="00720FAF" w:rsidP="00131C79">
      <w:pPr>
        <w:spacing w:after="0" w:line="240" w:lineRule="auto"/>
      </w:pPr>
      <w:r>
        <w:separator/>
      </w:r>
    </w:p>
  </w:footnote>
  <w:footnote w:type="continuationSeparator" w:id="0">
    <w:p w:rsidR="00720FAF" w:rsidRDefault="00720FA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20FA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A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20FA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A5D410D-0CEF-4BA1-A5C4-3E2E0635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2020-03-02T16:26:00Z</dcterms:created>
  <dcterms:modified xsi:type="dcterms:W3CDTF">2020-03-02T16:34:00Z</dcterms:modified>
</cp:coreProperties>
</file>