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1B3AEB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B3AEB">
        <w:rPr>
          <w:rFonts w:ascii="Arial" w:hAnsi="Arial" w:cs="Arial"/>
          <w:b/>
          <w:sz w:val="24"/>
          <w:szCs w:val="24"/>
        </w:rPr>
        <w:t>175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1B3AEB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B3AE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B3AEB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B3A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B3A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B3A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B3AE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1B3AEB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1B3AE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1B3AEB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1B3AEB">
        <w:rPr>
          <w:rFonts w:ascii="Arial" w:hAnsi="Arial" w:cs="Arial"/>
          <w:sz w:val="24"/>
          <w:szCs w:val="24"/>
        </w:rPr>
        <w:t xml:space="preserve"> determinar reparos nas ferragens do corrimão da escadaria próximo ao camelódromo, para segurança dos transeuntes.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B3AEB">
        <w:rPr>
          <w:rFonts w:ascii="Arial" w:hAnsi="Arial" w:cs="Arial"/>
          <w:sz w:val="24"/>
          <w:szCs w:val="24"/>
        </w:rPr>
        <w:t>04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B3AEB" w:rsidRDefault="001B3AE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– PSD</w:t>
      </w:r>
    </w:p>
    <w:p w:rsidR="001B3AEB" w:rsidRDefault="001B3AE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1B3AE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AEB" w:rsidRDefault="001B3AEB" w:rsidP="00131C79">
      <w:pPr>
        <w:spacing w:after="0" w:line="240" w:lineRule="auto"/>
      </w:pPr>
      <w:r>
        <w:separator/>
      </w:r>
    </w:p>
  </w:endnote>
  <w:endnote w:type="continuationSeparator" w:id="0">
    <w:p w:rsidR="001B3AEB" w:rsidRDefault="001B3AE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B3AE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AEB" w:rsidRDefault="001B3AEB" w:rsidP="00131C79">
      <w:pPr>
        <w:spacing w:after="0" w:line="240" w:lineRule="auto"/>
      </w:pPr>
      <w:r>
        <w:separator/>
      </w:r>
    </w:p>
  </w:footnote>
  <w:footnote w:type="continuationSeparator" w:id="0">
    <w:p w:rsidR="001B3AEB" w:rsidRDefault="001B3AE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B3AE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EB"/>
    <w:rsid w:val="00131C79"/>
    <w:rsid w:val="001B3AEB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757845C-5D08-4704-969C-1CFCEB52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2020-03-04T18:04:00Z</dcterms:created>
  <dcterms:modified xsi:type="dcterms:W3CDTF">2020-03-04T18:06:00Z</dcterms:modified>
</cp:coreProperties>
</file>