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B91BF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91BF4">
        <w:rPr>
          <w:rFonts w:ascii="Arial" w:hAnsi="Arial" w:cs="Arial"/>
          <w:b/>
          <w:sz w:val="24"/>
          <w:szCs w:val="24"/>
        </w:rPr>
        <w:t>213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91BF4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91BF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91BF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91B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91B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91B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B91BF4">
        <w:rPr>
          <w:rFonts w:ascii="Arial" w:hAnsi="Arial" w:cs="Arial"/>
          <w:sz w:val="24"/>
          <w:szCs w:val="24"/>
        </w:rPr>
        <w:t>moção de pesar à Srª. Marieta Dias Torres, em razão do falecimento de seu filho Jorge Luiz Torres.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91BF4">
        <w:rPr>
          <w:rFonts w:ascii="Arial" w:hAnsi="Arial" w:cs="Arial"/>
          <w:sz w:val="24"/>
          <w:szCs w:val="24"/>
        </w:rPr>
        <w:t xml:space="preserve"> 12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91B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F4" w:rsidRDefault="00B91BF4" w:rsidP="00131C79">
      <w:pPr>
        <w:spacing w:after="0" w:line="240" w:lineRule="auto"/>
      </w:pPr>
      <w:r>
        <w:separator/>
      </w:r>
    </w:p>
  </w:endnote>
  <w:endnote w:type="continuationSeparator" w:id="0">
    <w:p w:rsidR="00B91BF4" w:rsidRDefault="00B91BF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91BF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F4" w:rsidRDefault="00B91BF4" w:rsidP="00131C79">
      <w:pPr>
        <w:spacing w:after="0" w:line="240" w:lineRule="auto"/>
      </w:pPr>
      <w:r>
        <w:separator/>
      </w:r>
    </w:p>
  </w:footnote>
  <w:footnote w:type="continuationSeparator" w:id="0">
    <w:p w:rsidR="00B91BF4" w:rsidRDefault="00B91BF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91BF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F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91BF4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7F5DBE-F571-46FE-9896-3693CF19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2020-03-12T16:06:00Z</dcterms:created>
  <dcterms:modified xsi:type="dcterms:W3CDTF">2020-03-12T16:08:00Z</dcterms:modified>
</cp:coreProperties>
</file>