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722BD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F722BD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722B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722B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722B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722B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F722BD">
        <w:rPr>
          <w:rFonts w:ascii="Arial" w:hAnsi="Arial" w:cs="Arial"/>
          <w:sz w:val="24"/>
          <w:szCs w:val="24"/>
        </w:rPr>
        <w:t xml:space="preserve">DER </w:t>
      </w:r>
      <w:r>
        <w:rPr>
          <w:rFonts w:ascii="Arial" w:hAnsi="Arial" w:cs="Arial"/>
          <w:sz w:val="24"/>
          <w:szCs w:val="24"/>
        </w:rPr>
        <w:t>solicitando</w:t>
      </w:r>
      <w:r w:rsidR="00F722BD">
        <w:rPr>
          <w:rFonts w:ascii="Arial" w:hAnsi="Arial" w:cs="Arial"/>
          <w:sz w:val="24"/>
          <w:szCs w:val="24"/>
        </w:rPr>
        <w:t xml:space="preserve"> determinar reparos em toda extensão da estrada de Barra Longa, pois está com muitos buracos.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722BD">
        <w:rPr>
          <w:rFonts w:ascii="Arial" w:hAnsi="Arial" w:cs="Arial"/>
          <w:sz w:val="24"/>
          <w:szCs w:val="24"/>
        </w:rPr>
        <w:t>16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722B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2BD" w:rsidRDefault="00F722BD" w:rsidP="00131C79">
      <w:pPr>
        <w:spacing w:after="0" w:line="240" w:lineRule="auto"/>
      </w:pPr>
      <w:r>
        <w:separator/>
      </w:r>
    </w:p>
  </w:endnote>
  <w:endnote w:type="continuationSeparator" w:id="0">
    <w:p w:rsidR="00F722BD" w:rsidRDefault="00F722B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722B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2BD" w:rsidRDefault="00F722BD" w:rsidP="00131C79">
      <w:pPr>
        <w:spacing w:after="0" w:line="240" w:lineRule="auto"/>
      </w:pPr>
      <w:r>
        <w:separator/>
      </w:r>
    </w:p>
  </w:footnote>
  <w:footnote w:type="continuationSeparator" w:id="0">
    <w:p w:rsidR="00F722BD" w:rsidRDefault="00F722B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722B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B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722B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2CC29CB-4256-4589-B162-DE876460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2020-03-16T15:53:00Z</dcterms:created>
  <dcterms:modified xsi:type="dcterms:W3CDTF">2020-03-16T15:59:00Z</dcterms:modified>
</cp:coreProperties>
</file>