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2534F7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534F7">
        <w:rPr>
          <w:rFonts w:ascii="Arial" w:hAnsi="Arial" w:cs="Arial"/>
          <w:b/>
          <w:sz w:val="24"/>
          <w:szCs w:val="24"/>
        </w:rPr>
        <w:t>247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534F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534F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534F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534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534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534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534F7">
        <w:rPr>
          <w:rFonts w:ascii="Arial" w:hAnsi="Arial" w:cs="Arial"/>
          <w:sz w:val="24"/>
          <w:szCs w:val="24"/>
        </w:rPr>
        <w:t xml:space="preserve"> verificar a possibilidade de estender rede elétrica para atender os moradores ribeirinhos da comunidade da Vargem, próximo à fazenda Trivellato.</w:t>
      </w:r>
    </w:p>
    <w:p w:rsidR="002534F7" w:rsidRDefault="002534F7" w:rsidP="002534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aproximadamente três postes, pois atualmente, as famílias utilizam a energia da referida fazenda.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534F7">
        <w:rPr>
          <w:rFonts w:ascii="Arial" w:hAnsi="Arial" w:cs="Arial"/>
          <w:sz w:val="24"/>
          <w:szCs w:val="24"/>
        </w:rPr>
        <w:t>18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534F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4F7" w:rsidRDefault="002534F7" w:rsidP="00131C79">
      <w:pPr>
        <w:spacing w:after="0" w:line="240" w:lineRule="auto"/>
      </w:pPr>
      <w:r>
        <w:separator/>
      </w:r>
    </w:p>
  </w:endnote>
  <w:endnote w:type="continuationSeparator" w:id="0">
    <w:p w:rsidR="002534F7" w:rsidRDefault="002534F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534F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4F7" w:rsidRDefault="002534F7" w:rsidP="00131C79">
      <w:pPr>
        <w:spacing w:after="0" w:line="240" w:lineRule="auto"/>
      </w:pPr>
      <w:r>
        <w:separator/>
      </w:r>
    </w:p>
  </w:footnote>
  <w:footnote w:type="continuationSeparator" w:id="0">
    <w:p w:rsidR="002534F7" w:rsidRDefault="002534F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534F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F7"/>
    <w:rsid w:val="00131C79"/>
    <w:rsid w:val="001C4454"/>
    <w:rsid w:val="002534F7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3A94C09-CBB3-4480-9C90-EC333C7D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2020-03-18T17:59:00Z</dcterms:created>
  <dcterms:modified xsi:type="dcterms:W3CDTF">2020-03-18T18:03:00Z</dcterms:modified>
</cp:coreProperties>
</file>