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296A92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96A92">
        <w:rPr>
          <w:rFonts w:ascii="Arial" w:hAnsi="Arial" w:cs="Arial"/>
          <w:b/>
          <w:sz w:val="24"/>
          <w:szCs w:val="24"/>
        </w:rPr>
        <w:t>248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96A9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96A9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96A9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96A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96A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96A92" w:rsidRDefault="00131C79" w:rsidP="00296A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96A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96A9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96A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296A9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</w:t>
      </w:r>
      <w:r w:rsidR="00296A92">
        <w:rPr>
          <w:rFonts w:ascii="Arial" w:hAnsi="Arial" w:cs="Arial"/>
          <w:sz w:val="24"/>
          <w:szCs w:val="24"/>
        </w:rPr>
        <w:t>s organizadores da Copa Juventude que reuniu mais de 350 atletas no Centro Esportivo Joaquim Zoeira.</w:t>
      </w:r>
    </w:p>
    <w:p w:rsidR="00131C79" w:rsidRDefault="00296A92" w:rsidP="00296A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96A92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296A92" w:rsidRDefault="00296A9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296A92" w:rsidRDefault="00296A9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296A9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92" w:rsidRDefault="00296A92" w:rsidP="00131C79">
      <w:pPr>
        <w:spacing w:after="0" w:line="240" w:lineRule="auto"/>
      </w:pPr>
      <w:r>
        <w:separator/>
      </w:r>
    </w:p>
  </w:endnote>
  <w:endnote w:type="continuationSeparator" w:id="0">
    <w:p w:rsidR="00296A92" w:rsidRDefault="00296A9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96A9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92" w:rsidRDefault="00296A92" w:rsidP="00131C79">
      <w:pPr>
        <w:spacing w:after="0" w:line="240" w:lineRule="auto"/>
      </w:pPr>
      <w:r>
        <w:separator/>
      </w:r>
    </w:p>
  </w:footnote>
  <w:footnote w:type="continuationSeparator" w:id="0">
    <w:p w:rsidR="00296A92" w:rsidRDefault="00296A9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96A9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92"/>
    <w:rsid w:val="00131C79"/>
    <w:rsid w:val="001C4454"/>
    <w:rsid w:val="00295B29"/>
    <w:rsid w:val="00296A9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636D23-8BCA-499E-8555-05B1DDF1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2020-03-18T18:10:00Z</dcterms:created>
  <dcterms:modified xsi:type="dcterms:W3CDTF">2020-03-18T18:12:00Z</dcterms:modified>
</cp:coreProperties>
</file>