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2B2BA9">
        <w:rPr>
          <w:rFonts w:ascii="Arial" w:hAnsi="Arial" w:cs="Arial"/>
          <w:b/>
          <w:sz w:val="24"/>
          <w:szCs w:val="24"/>
        </w:rPr>
        <w:t>340</w:t>
      </w:r>
      <w:r>
        <w:rPr>
          <w:rFonts w:ascii="Arial" w:hAnsi="Arial" w:cs="Arial"/>
          <w:b/>
          <w:sz w:val="24"/>
          <w:szCs w:val="24"/>
        </w:rPr>
        <w:t>/20</w:t>
      </w:r>
      <w:r w:rsidR="007B091D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7B091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7B091D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7B091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B091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B091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2B2BA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7B091D">
        <w:rPr>
          <w:rFonts w:ascii="Arial" w:hAnsi="Arial" w:cs="Arial"/>
          <w:sz w:val="24"/>
          <w:szCs w:val="24"/>
        </w:rPr>
        <w:t xml:space="preserve"> </w:t>
      </w:r>
      <w:r w:rsidR="002B2BA9" w:rsidRPr="002B2BA9">
        <w:rPr>
          <w:rFonts w:ascii="Arial" w:hAnsi="Arial" w:cs="Arial"/>
          <w:sz w:val="24"/>
          <w:szCs w:val="24"/>
        </w:rPr>
        <w:t>análise da possibilidade de se providenciar aplicação de massa asfáltica</w:t>
      </w:r>
      <w:r w:rsidR="002B2BA9">
        <w:rPr>
          <w:rFonts w:ascii="Arial" w:hAnsi="Arial" w:cs="Arial"/>
          <w:sz w:val="24"/>
          <w:szCs w:val="24"/>
        </w:rPr>
        <w:t xml:space="preserve"> nas</w:t>
      </w:r>
      <w:r w:rsidR="002B2BA9" w:rsidRPr="002B2BA9">
        <w:rPr>
          <w:rFonts w:ascii="Arial" w:hAnsi="Arial" w:cs="Arial"/>
          <w:sz w:val="24"/>
          <w:szCs w:val="24"/>
        </w:rPr>
        <w:t xml:space="preserve"> ruas Aristides Mendes Lins, José Almeida Costa, Armando Fajardo e Dr. José Pinto Vieira, no bairro Nova Almeida, conforme tratado em reunião com o Prefeito e o Secretário Municipal de Obras.</w:t>
      </w:r>
    </w:p>
    <w:p w:rsidR="002B2BA9" w:rsidRDefault="002B2BA9" w:rsidP="002B2BA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2B2BA9" w:rsidRDefault="002B2BA9" w:rsidP="002B2BA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7B091D">
        <w:rPr>
          <w:rFonts w:ascii="Arial" w:hAnsi="Arial" w:cs="Arial"/>
          <w:sz w:val="24"/>
          <w:szCs w:val="24"/>
        </w:rPr>
        <w:t xml:space="preserve"> </w:t>
      </w:r>
      <w:r w:rsidR="002B2BA9">
        <w:rPr>
          <w:rFonts w:ascii="Arial" w:hAnsi="Arial" w:cs="Arial"/>
          <w:sz w:val="24"/>
          <w:szCs w:val="24"/>
        </w:rPr>
        <w:t>30</w:t>
      </w:r>
      <w:r w:rsidR="007B091D">
        <w:rPr>
          <w:rFonts w:ascii="Arial" w:hAnsi="Arial" w:cs="Arial"/>
          <w:sz w:val="24"/>
          <w:szCs w:val="24"/>
        </w:rPr>
        <w:t xml:space="preserve"> de abril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B091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91D" w:rsidRDefault="007B091D" w:rsidP="00131C79">
      <w:pPr>
        <w:spacing w:after="0" w:line="240" w:lineRule="auto"/>
      </w:pPr>
      <w:r>
        <w:separator/>
      </w:r>
    </w:p>
  </w:endnote>
  <w:endnote w:type="continuationSeparator" w:id="0">
    <w:p w:rsidR="007B091D" w:rsidRDefault="007B091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B091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91D" w:rsidRDefault="007B091D" w:rsidP="00131C79">
      <w:pPr>
        <w:spacing w:after="0" w:line="240" w:lineRule="auto"/>
      </w:pPr>
      <w:r>
        <w:separator/>
      </w:r>
    </w:p>
  </w:footnote>
  <w:footnote w:type="continuationSeparator" w:id="0">
    <w:p w:rsidR="007B091D" w:rsidRDefault="007B091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C79" w:rsidRDefault="007B091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91D"/>
    <w:rsid w:val="00131C79"/>
    <w:rsid w:val="001C4454"/>
    <w:rsid w:val="00295B29"/>
    <w:rsid w:val="002B2BA9"/>
    <w:rsid w:val="00416ACC"/>
    <w:rsid w:val="00472BCC"/>
    <w:rsid w:val="00560B67"/>
    <w:rsid w:val="0061265B"/>
    <w:rsid w:val="006E57FA"/>
    <w:rsid w:val="006F577F"/>
    <w:rsid w:val="007B091D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657090"/>
  <w15:docId w15:val="{23D2075C-1D7E-4E1D-93FC-60C2A832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9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Rodrigo</cp:lastModifiedBy>
  <cp:revision>2</cp:revision>
  <dcterms:created xsi:type="dcterms:W3CDTF">2020-04-27T16:48:00Z</dcterms:created>
  <dcterms:modified xsi:type="dcterms:W3CDTF">2020-05-04T16:02:00Z</dcterms:modified>
</cp:coreProperties>
</file>