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170F28">
        <w:rPr>
          <w:rFonts w:ascii="Arial" w:hAnsi="Arial" w:cs="Arial"/>
          <w:b/>
          <w:sz w:val="24"/>
          <w:szCs w:val="24"/>
        </w:rPr>
        <w:t>406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C2489" w:rsidRDefault="00131C79" w:rsidP="00170F2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033BEA">
        <w:rPr>
          <w:rFonts w:ascii="Arial" w:hAnsi="Arial" w:cs="Arial"/>
          <w:sz w:val="24"/>
          <w:szCs w:val="24"/>
        </w:rPr>
        <w:t xml:space="preserve">, </w:t>
      </w:r>
      <w:r w:rsidR="00170F28">
        <w:rPr>
          <w:rFonts w:ascii="Arial" w:hAnsi="Arial" w:cs="Arial"/>
          <w:sz w:val="24"/>
          <w:szCs w:val="24"/>
        </w:rPr>
        <w:t>solicitando instalação de faixa elevada de pedestres em frente ao supermercado Bahamas.</w:t>
      </w:r>
    </w:p>
    <w:p w:rsidR="00170F28" w:rsidRDefault="00170F28" w:rsidP="00170F2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que o tráfego de veículos e pessoas é intenso na via e a faixa elevada pode oferecer mais segurança aos condutores e transeuntes.</w:t>
      </w:r>
    </w:p>
    <w:p w:rsidR="002A5932" w:rsidRDefault="002A5932" w:rsidP="00033B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33BEA" w:rsidRDefault="00033BE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70F28">
        <w:rPr>
          <w:rFonts w:ascii="Arial" w:hAnsi="Arial" w:cs="Arial"/>
          <w:sz w:val="24"/>
          <w:szCs w:val="24"/>
        </w:rPr>
        <w:t xml:space="preserve"> 21 de 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6268C5">
        <w:rPr>
          <w:rFonts w:ascii="Arial" w:hAnsi="Arial" w:cs="Arial"/>
          <w:b/>
          <w:sz w:val="24"/>
          <w:szCs w:val="24"/>
        </w:rPr>
        <w:t xml:space="preserve"> - REPUBLICANOS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A5C" w:rsidRDefault="00C20A5C" w:rsidP="00131C79">
      <w:pPr>
        <w:spacing w:after="0" w:line="240" w:lineRule="auto"/>
      </w:pPr>
      <w:r>
        <w:separator/>
      </w:r>
    </w:p>
  </w:endnote>
  <w:endnote w:type="continuationSeparator" w:id="1">
    <w:p w:rsidR="00C20A5C" w:rsidRDefault="00C20A5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A5C" w:rsidRDefault="00C20A5C" w:rsidP="00131C79">
      <w:pPr>
        <w:spacing w:after="0" w:line="240" w:lineRule="auto"/>
      </w:pPr>
      <w:r>
        <w:separator/>
      </w:r>
    </w:p>
  </w:footnote>
  <w:footnote w:type="continuationSeparator" w:id="1">
    <w:p w:rsidR="00C20A5C" w:rsidRDefault="00C20A5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073DB"/>
    <w:rsid w:val="00131C79"/>
    <w:rsid w:val="00170F28"/>
    <w:rsid w:val="001C4454"/>
    <w:rsid w:val="00202EF9"/>
    <w:rsid w:val="00295B29"/>
    <w:rsid w:val="002A5932"/>
    <w:rsid w:val="002A7D9C"/>
    <w:rsid w:val="00346FEF"/>
    <w:rsid w:val="00405369"/>
    <w:rsid w:val="00416ACC"/>
    <w:rsid w:val="004368DA"/>
    <w:rsid w:val="00446D88"/>
    <w:rsid w:val="00472BCC"/>
    <w:rsid w:val="00560B67"/>
    <w:rsid w:val="00574AEA"/>
    <w:rsid w:val="005D2C52"/>
    <w:rsid w:val="00604BE2"/>
    <w:rsid w:val="0061265B"/>
    <w:rsid w:val="006268C5"/>
    <w:rsid w:val="006A48FC"/>
    <w:rsid w:val="006B3308"/>
    <w:rsid w:val="006E57FA"/>
    <w:rsid w:val="006F577F"/>
    <w:rsid w:val="007843D6"/>
    <w:rsid w:val="009B00C2"/>
    <w:rsid w:val="009B795F"/>
    <w:rsid w:val="00A35E10"/>
    <w:rsid w:val="00A47AF4"/>
    <w:rsid w:val="00AD00DF"/>
    <w:rsid w:val="00B366CF"/>
    <w:rsid w:val="00BA571E"/>
    <w:rsid w:val="00BC0750"/>
    <w:rsid w:val="00C20A5C"/>
    <w:rsid w:val="00C20C94"/>
    <w:rsid w:val="00D85251"/>
    <w:rsid w:val="00D86FF4"/>
    <w:rsid w:val="00E429A6"/>
    <w:rsid w:val="00E47463"/>
    <w:rsid w:val="00E5455F"/>
    <w:rsid w:val="00E601D6"/>
    <w:rsid w:val="00E70234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16</cp:revision>
  <dcterms:created xsi:type="dcterms:W3CDTF">2020-04-07T15:07:00Z</dcterms:created>
  <dcterms:modified xsi:type="dcterms:W3CDTF">2020-05-21T15:38:00Z</dcterms:modified>
</cp:coreProperties>
</file>