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E2E57">
        <w:rPr>
          <w:rFonts w:ascii="Arial" w:hAnsi="Arial" w:cs="Arial"/>
          <w:b/>
          <w:sz w:val="24"/>
          <w:szCs w:val="24"/>
        </w:rPr>
        <w:t>411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EE2E57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E2E5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EE2E57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EE2E5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E2E5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EE2E5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EE2E57">
        <w:rPr>
          <w:rFonts w:ascii="Arial" w:hAnsi="Arial" w:cs="Arial"/>
          <w:sz w:val="24"/>
          <w:szCs w:val="24"/>
        </w:rPr>
        <w:t xml:space="preserve"> determinar serviço de recapeamento com massa asfáltica em toda extensão das ruas Francisco Abrantes Fortuna e José Francisquini, bairro Santo Antônio, pois estão com muitos buracos, causando transtornos aos moradores e motoristas.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EE2E57">
        <w:rPr>
          <w:rFonts w:ascii="Arial" w:hAnsi="Arial" w:cs="Arial"/>
          <w:sz w:val="24"/>
          <w:szCs w:val="24"/>
        </w:rPr>
        <w:t xml:space="preserve"> 25 de maio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E2E57" w:rsidP="00EE2E57">
      <w:pPr>
        <w:spacing w:after="120" w:line="340" w:lineRule="atLeast"/>
        <w:ind w:left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E57" w:rsidRDefault="00EE2E57" w:rsidP="00131C79">
      <w:pPr>
        <w:spacing w:after="0" w:line="240" w:lineRule="auto"/>
      </w:pPr>
      <w:r>
        <w:separator/>
      </w:r>
    </w:p>
  </w:endnote>
  <w:endnote w:type="continuationSeparator" w:id="0">
    <w:p w:rsidR="00EE2E57" w:rsidRDefault="00EE2E5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EE2E5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E57" w:rsidRDefault="00EE2E57" w:rsidP="00131C79">
      <w:pPr>
        <w:spacing w:after="0" w:line="240" w:lineRule="auto"/>
      </w:pPr>
      <w:r>
        <w:separator/>
      </w:r>
    </w:p>
  </w:footnote>
  <w:footnote w:type="continuationSeparator" w:id="0">
    <w:p w:rsidR="00EE2E57" w:rsidRDefault="00EE2E5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E2E57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57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EE2E57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D6B2754-6520-43B7-B3BF-53C1B200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2020-05-25T16:27:00Z</dcterms:created>
  <dcterms:modified xsi:type="dcterms:W3CDTF">2020-05-25T16:32:00Z</dcterms:modified>
</cp:coreProperties>
</file>