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E0A9F">
        <w:rPr>
          <w:rFonts w:ascii="Arial" w:hAnsi="Arial" w:cs="Arial"/>
          <w:b/>
          <w:sz w:val="24"/>
          <w:szCs w:val="24"/>
        </w:rPr>
        <w:t>434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7E0A9F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E0A9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E0A9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E0A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E0A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E0A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7E0A9F">
        <w:rPr>
          <w:rFonts w:ascii="Arial" w:hAnsi="Arial" w:cs="Arial"/>
          <w:sz w:val="24"/>
          <w:szCs w:val="24"/>
        </w:rPr>
        <w:t xml:space="preserve">CIMVALPI </w:t>
      </w:r>
      <w:r>
        <w:rPr>
          <w:rFonts w:ascii="Arial" w:hAnsi="Arial" w:cs="Arial"/>
          <w:sz w:val="24"/>
          <w:szCs w:val="24"/>
        </w:rPr>
        <w:t>solicitando</w:t>
      </w:r>
      <w:r w:rsidR="007E0A9F">
        <w:rPr>
          <w:rFonts w:ascii="Arial" w:hAnsi="Arial" w:cs="Arial"/>
          <w:sz w:val="24"/>
          <w:szCs w:val="24"/>
        </w:rPr>
        <w:t xml:space="preserve"> determinar a troca de lâmpadas queimadas ao longo das avenidas Custódio Silva e Arthur Bernardes, visando proporcionar maior segurança aos pedestres.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E0A9F">
        <w:rPr>
          <w:rFonts w:ascii="Arial" w:hAnsi="Arial" w:cs="Arial"/>
          <w:sz w:val="24"/>
          <w:szCs w:val="24"/>
        </w:rPr>
        <w:t xml:space="preserve"> 25 de maio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E0A9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A9F" w:rsidRDefault="007E0A9F" w:rsidP="00131C79">
      <w:pPr>
        <w:spacing w:after="0" w:line="240" w:lineRule="auto"/>
      </w:pPr>
      <w:r>
        <w:separator/>
      </w:r>
    </w:p>
  </w:endnote>
  <w:endnote w:type="continuationSeparator" w:id="0">
    <w:p w:rsidR="007E0A9F" w:rsidRDefault="007E0A9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E0A9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A9F" w:rsidRDefault="007E0A9F" w:rsidP="00131C79">
      <w:pPr>
        <w:spacing w:after="0" w:line="240" w:lineRule="auto"/>
      </w:pPr>
      <w:r>
        <w:separator/>
      </w:r>
    </w:p>
  </w:footnote>
  <w:footnote w:type="continuationSeparator" w:id="0">
    <w:p w:rsidR="007E0A9F" w:rsidRDefault="007E0A9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E0A9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9F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E0A9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856CA6B-06B3-4539-9CE5-739B415B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2020-05-25T16:58:00Z</dcterms:created>
  <dcterms:modified xsi:type="dcterms:W3CDTF">2020-05-25T17:02:00Z</dcterms:modified>
</cp:coreProperties>
</file>