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D72089">
        <w:rPr>
          <w:rFonts w:ascii="Arial" w:hAnsi="Arial" w:cs="Arial"/>
          <w:b/>
          <w:sz w:val="24"/>
          <w:szCs w:val="24"/>
        </w:rPr>
        <w:t>480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D72089">
        <w:rPr>
          <w:rFonts w:ascii="Arial" w:hAnsi="Arial" w:cs="Arial"/>
          <w:b/>
          <w:sz w:val="24"/>
          <w:szCs w:val="24"/>
        </w:rPr>
        <w:t>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D72089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D72089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D720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720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D720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D72089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D72089">
        <w:rPr>
          <w:rFonts w:ascii="Arial" w:hAnsi="Arial" w:cs="Arial"/>
          <w:sz w:val="24"/>
          <w:szCs w:val="24"/>
        </w:rPr>
        <w:t xml:space="preserve"> determinar serviço de limpeza, retirada de terra e entulhos no ribeirão Vau Açu, no trecho da rua Felisberto Leopoldo – Gavetão, uma vez que está muito assoreado.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D72089">
        <w:rPr>
          <w:rFonts w:ascii="Arial" w:hAnsi="Arial" w:cs="Arial"/>
          <w:sz w:val="24"/>
          <w:szCs w:val="24"/>
        </w:rPr>
        <w:t xml:space="preserve"> 08 de junho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7208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André Pessata Nascimento – PODEMOS 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089" w:rsidRDefault="00D72089" w:rsidP="00131C79">
      <w:pPr>
        <w:spacing w:after="0" w:line="240" w:lineRule="auto"/>
      </w:pPr>
      <w:r>
        <w:separator/>
      </w:r>
    </w:p>
  </w:endnote>
  <w:endnote w:type="continuationSeparator" w:id="0">
    <w:p w:rsidR="00D72089" w:rsidRDefault="00D72089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D72089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089" w:rsidRDefault="00D72089" w:rsidP="00131C79">
      <w:pPr>
        <w:spacing w:after="0" w:line="240" w:lineRule="auto"/>
      </w:pPr>
      <w:r>
        <w:separator/>
      </w:r>
    </w:p>
  </w:footnote>
  <w:footnote w:type="continuationSeparator" w:id="0">
    <w:p w:rsidR="00D72089" w:rsidRDefault="00D72089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D72089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89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A47AF4"/>
    <w:rsid w:val="00B366CF"/>
    <w:rsid w:val="00BA571E"/>
    <w:rsid w:val="00D72089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D43C3CA-CAE8-46AF-AEB0-B50A43D4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2020-06-08T16:20:00Z</dcterms:created>
  <dcterms:modified xsi:type="dcterms:W3CDTF">2020-06-08T16:25:00Z</dcterms:modified>
</cp:coreProperties>
</file>