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30E0B">
        <w:rPr>
          <w:rFonts w:ascii="Arial" w:hAnsi="Arial" w:cs="Arial"/>
          <w:b/>
          <w:sz w:val="24"/>
          <w:szCs w:val="24"/>
        </w:rPr>
        <w:t>594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C30E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30E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30E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30E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C30E0B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>, requer a V. Exa.</w:t>
      </w:r>
      <w:r w:rsidR="00C30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C30E0B">
        <w:rPr>
          <w:rFonts w:ascii="Arial" w:hAnsi="Arial" w:cs="Arial"/>
          <w:sz w:val="24"/>
          <w:szCs w:val="24"/>
        </w:rPr>
        <w:t xml:space="preserve"> no prazo regimental, informações sobre o levantamento e identificação de áreas verdes edificadas no bairro São Geraldo, informando se existe processo em andamento para desafetar as referidas áreas, enviando cópia dos respectivos documentos.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30E0B">
        <w:rPr>
          <w:rFonts w:ascii="Arial" w:hAnsi="Arial" w:cs="Arial"/>
          <w:sz w:val="24"/>
          <w:szCs w:val="24"/>
        </w:rPr>
        <w:t>1º de julho de 2020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30E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  <w:bookmarkStart w:id="0" w:name="_GoBack"/>
      <w:bookmarkEnd w:id="0"/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0B" w:rsidRDefault="00C30E0B" w:rsidP="00131C79">
      <w:pPr>
        <w:spacing w:after="0" w:line="240" w:lineRule="auto"/>
      </w:pPr>
      <w:r>
        <w:separator/>
      </w:r>
    </w:p>
  </w:endnote>
  <w:endnote w:type="continuationSeparator" w:id="0">
    <w:p w:rsidR="00C30E0B" w:rsidRDefault="00C30E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30E0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0B" w:rsidRDefault="00C30E0B" w:rsidP="00131C79">
      <w:pPr>
        <w:spacing w:after="0" w:line="240" w:lineRule="auto"/>
      </w:pPr>
      <w:r>
        <w:separator/>
      </w:r>
    </w:p>
  </w:footnote>
  <w:footnote w:type="continuationSeparator" w:id="0">
    <w:p w:rsidR="00C30E0B" w:rsidRDefault="00C30E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30E0B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B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C30E0B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CA23AB0E-8966-454B-AAC9-3DC509E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2020-07-01T18:15:00Z</dcterms:created>
  <dcterms:modified xsi:type="dcterms:W3CDTF">2020-07-01T18:20:00Z</dcterms:modified>
</cp:coreProperties>
</file>