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C294B">
        <w:rPr>
          <w:rFonts w:ascii="Arial" w:hAnsi="Arial" w:cs="Arial"/>
          <w:b/>
          <w:sz w:val="24"/>
          <w:szCs w:val="24"/>
        </w:rPr>
        <w:t>613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CC294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C294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CC294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Executivo </w:t>
      </w:r>
      <w:r w:rsidR="00CC294B">
        <w:rPr>
          <w:rFonts w:ascii="Arial" w:hAnsi="Arial" w:cs="Arial"/>
          <w:sz w:val="24"/>
          <w:szCs w:val="24"/>
        </w:rPr>
        <w:t>reiterando pedido para determinar a instalação de redutores de velocidade na rua Guarani, bairro de Fátima.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CC294B">
        <w:rPr>
          <w:rFonts w:ascii="Arial" w:hAnsi="Arial" w:cs="Arial"/>
          <w:sz w:val="24"/>
          <w:szCs w:val="24"/>
        </w:rPr>
        <w:t xml:space="preserve"> 09 de julho de 2020.</w:t>
      </w:r>
      <w:r w:rsidR="008006DF"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C294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REPUBLICANOS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4B" w:rsidRDefault="00CC294B" w:rsidP="00131C79">
      <w:pPr>
        <w:spacing w:after="0" w:line="240" w:lineRule="auto"/>
      </w:pPr>
      <w:r>
        <w:separator/>
      </w:r>
    </w:p>
  </w:endnote>
  <w:endnote w:type="continuationSeparator" w:id="0">
    <w:p w:rsidR="00CC294B" w:rsidRDefault="00CC294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CC294B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4B" w:rsidRDefault="00CC294B" w:rsidP="00131C79">
      <w:pPr>
        <w:spacing w:after="0" w:line="240" w:lineRule="auto"/>
      </w:pPr>
      <w:r>
        <w:separator/>
      </w:r>
    </w:p>
  </w:footnote>
  <w:footnote w:type="continuationSeparator" w:id="0">
    <w:p w:rsidR="00CC294B" w:rsidRDefault="00CC294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C294B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4B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CC294B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73F10D5C-6894-42D9-BB59-062D22D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2020-07-09T15:53:00Z</dcterms:created>
  <dcterms:modified xsi:type="dcterms:W3CDTF">2020-07-09T16:01:00Z</dcterms:modified>
</cp:coreProperties>
</file>