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F7717">
        <w:rPr>
          <w:rFonts w:ascii="Arial" w:hAnsi="Arial" w:cs="Arial"/>
          <w:b/>
          <w:sz w:val="24"/>
          <w:szCs w:val="24"/>
        </w:rPr>
        <w:t>635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F77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F77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F77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F7717">
        <w:rPr>
          <w:rFonts w:ascii="Arial" w:hAnsi="Arial" w:cs="Arial"/>
          <w:sz w:val="24"/>
          <w:szCs w:val="24"/>
        </w:rPr>
        <w:t xml:space="preserve"> avaliar a possibilidade de colocar dois ou três postes de iluminação pública na rua de saída da comunidade de Santa Helena, a pedido dos moradores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F7717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F77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17" w:rsidRDefault="00FF7717" w:rsidP="00131C79">
      <w:pPr>
        <w:spacing w:after="0" w:line="240" w:lineRule="auto"/>
      </w:pPr>
      <w:r>
        <w:separator/>
      </w:r>
    </w:p>
  </w:endnote>
  <w:endnote w:type="continuationSeparator" w:id="0">
    <w:p w:rsidR="00FF7717" w:rsidRDefault="00FF77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F771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17" w:rsidRDefault="00FF7717" w:rsidP="00131C79">
      <w:pPr>
        <w:spacing w:after="0" w:line="240" w:lineRule="auto"/>
      </w:pPr>
      <w:r>
        <w:separator/>
      </w:r>
    </w:p>
  </w:footnote>
  <w:footnote w:type="continuationSeparator" w:id="0">
    <w:p w:rsidR="00FF7717" w:rsidRDefault="00FF77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F771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17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A17F07F-2D4F-4CFA-98A9-3179911C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2020-07-10T18:13:00Z</dcterms:created>
  <dcterms:modified xsi:type="dcterms:W3CDTF">2020-07-10T18:16:00Z</dcterms:modified>
</cp:coreProperties>
</file>