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82738">
        <w:rPr>
          <w:rFonts w:ascii="Arial" w:hAnsi="Arial" w:cs="Arial"/>
          <w:b/>
          <w:sz w:val="24"/>
          <w:szCs w:val="24"/>
        </w:rPr>
        <w:t>758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782738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82738" w:rsidRPr="00782738" w:rsidRDefault="00782738" w:rsidP="0078273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782738" w:rsidRPr="00782738" w:rsidRDefault="00782738" w:rsidP="007827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2738">
        <w:rPr>
          <w:rFonts w:ascii="Arial" w:hAnsi="Arial" w:cs="Arial"/>
          <w:sz w:val="24"/>
          <w:szCs w:val="24"/>
        </w:rPr>
        <w:t>A</w:t>
      </w:r>
      <w:r w:rsidR="00131C79" w:rsidRPr="00782738">
        <w:rPr>
          <w:rFonts w:ascii="Arial" w:hAnsi="Arial" w:cs="Arial"/>
          <w:sz w:val="24"/>
          <w:szCs w:val="24"/>
        </w:rPr>
        <w:t xml:space="preserve"> vereador</w:t>
      </w:r>
      <w:r w:rsidRPr="00782738">
        <w:rPr>
          <w:rFonts w:ascii="Arial" w:hAnsi="Arial" w:cs="Arial"/>
          <w:sz w:val="24"/>
          <w:szCs w:val="24"/>
        </w:rPr>
        <w:t>a</w:t>
      </w:r>
      <w:r w:rsidR="00131C79" w:rsidRPr="00782738">
        <w:rPr>
          <w:rFonts w:ascii="Arial" w:hAnsi="Arial" w:cs="Arial"/>
          <w:sz w:val="24"/>
          <w:szCs w:val="24"/>
        </w:rPr>
        <w:t xml:space="preserve"> infra-assinad</w:t>
      </w:r>
      <w:r w:rsidRPr="00782738">
        <w:rPr>
          <w:rFonts w:ascii="Arial" w:hAnsi="Arial" w:cs="Arial"/>
          <w:sz w:val="24"/>
          <w:szCs w:val="24"/>
        </w:rPr>
        <w:t>a</w:t>
      </w:r>
      <w:r w:rsidR="00131C79" w:rsidRPr="00782738">
        <w:rPr>
          <w:rFonts w:ascii="Arial" w:hAnsi="Arial" w:cs="Arial"/>
          <w:sz w:val="24"/>
          <w:szCs w:val="24"/>
        </w:rPr>
        <w:t xml:space="preserve">, na forma regimental, requer </w:t>
      </w:r>
      <w:r w:rsidRPr="00782738">
        <w:rPr>
          <w:rFonts w:ascii="Arial" w:hAnsi="Arial" w:cs="Arial"/>
          <w:sz w:val="24"/>
          <w:szCs w:val="24"/>
        </w:rPr>
        <w:t xml:space="preserve">o envio de </w:t>
      </w:r>
      <w:r w:rsidR="00131C79" w:rsidRPr="00782738">
        <w:rPr>
          <w:rFonts w:ascii="Arial" w:hAnsi="Arial" w:cs="Arial"/>
          <w:sz w:val="24"/>
          <w:szCs w:val="24"/>
        </w:rPr>
        <w:t xml:space="preserve">ofício </w:t>
      </w:r>
      <w:r w:rsidRPr="00782738">
        <w:rPr>
          <w:rFonts w:ascii="Arial" w:hAnsi="Arial" w:cs="Arial"/>
          <w:sz w:val="24"/>
          <w:szCs w:val="24"/>
        </w:rPr>
        <w:t>à Secretaria Municipal de Meio Ambiente parabenizando pela ampliação do Projeto Recicla P</w:t>
      </w:r>
      <w:r>
        <w:rPr>
          <w:rFonts w:ascii="Arial" w:hAnsi="Arial" w:cs="Arial"/>
          <w:sz w:val="24"/>
          <w:szCs w:val="24"/>
        </w:rPr>
        <w:t>onte Nova,</w:t>
      </w:r>
      <w:bookmarkStart w:id="0" w:name="_GoBack"/>
      <w:bookmarkEnd w:id="0"/>
      <w:r w:rsidRPr="00782738">
        <w:rPr>
          <w:rFonts w:ascii="Arial" w:hAnsi="Arial" w:cs="Arial"/>
          <w:sz w:val="24"/>
          <w:szCs w:val="24"/>
        </w:rPr>
        <w:t xml:space="preserve"> em parceria com a Cooperativa dos Recicladores de Ponte Nova (Coorpnova) e com apoio de algumas empresas e instituições. </w:t>
      </w:r>
    </w:p>
    <w:p w:rsidR="00782738" w:rsidRPr="00782738" w:rsidRDefault="00782738" w:rsidP="007827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2738">
        <w:rPr>
          <w:rFonts w:ascii="Arial" w:hAnsi="Arial" w:cs="Arial"/>
          <w:sz w:val="24"/>
          <w:szCs w:val="24"/>
        </w:rPr>
        <w:t>A coleta seletiva passa a atender 14 bairros e a Coorpnova começou a distribuir um panfleto para os moradores dos bairros atendidos orientando sobre quais são os materiais recicláveis e estão divulgando também os dias e horários da coleta seletiva em cada bairro.</w:t>
      </w:r>
    </w:p>
    <w:p w:rsidR="00782738" w:rsidRPr="00782738" w:rsidRDefault="00782738" w:rsidP="007827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2738">
        <w:rPr>
          <w:rFonts w:ascii="Arial" w:hAnsi="Arial" w:cs="Arial"/>
          <w:sz w:val="24"/>
          <w:szCs w:val="24"/>
        </w:rPr>
        <w:t>É uma iniciativa que além de educar a população sobre a destinação correta de materiais recicláveis, ajuda a proteger o meio ambiente, gera renda e valoriza o trabalho dos catadores.</w:t>
      </w:r>
    </w:p>
    <w:p w:rsidR="00131C79" w:rsidRPr="00782738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782738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782738">
        <w:rPr>
          <w:rFonts w:ascii="Arial" w:hAnsi="Arial" w:cs="Arial"/>
          <w:sz w:val="24"/>
          <w:szCs w:val="24"/>
        </w:rPr>
        <w:t>Ponte Nova,</w:t>
      </w:r>
      <w:r w:rsidR="00782738" w:rsidRPr="00782738">
        <w:rPr>
          <w:rFonts w:ascii="Arial" w:hAnsi="Arial" w:cs="Arial"/>
          <w:sz w:val="24"/>
          <w:szCs w:val="24"/>
        </w:rPr>
        <w:t xml:space="preserve"> 03 de agosto de 2020.</w:t>
      </w:r>
    </w:p>
    <w:p w:rsidR="00131C79" w:rsidRPr="00782738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782738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782738" w:rsidRDefault="0078273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782738"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782738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738" w:rsidRDefault="00782738" w:rsidP="00131C79">
      <w:pPr>
        <w:spacing w:after="0" w:line="240" w:lineRule="auto"/>
      </w:pPr>
      <w:r>
        <w:separator/>
      </w:r>
    </w:p>
  </w:endnote>
  <w:endnote w:type="continuationSeparator" w:id="0">
    <w:p w:rsidR="00782738" w:rsidRDefault="0078273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8273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738" w:rsidRDefault="00782738" w:rsidP="00131C79">
      <w:pPr>
        <w:spacing w:after="0" w:line="240" w:lineRule="auto"/>
      </w:pPr>
      <w:r>
        <w:separator/>
      </w:r>
    </w:p>
  </w:footnote>
  <w:footnote w:type="continuationSeparator" w:id="0">
    <w:p w:rsidR="00782738" w:rsidRDefault="0078273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82738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38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82738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90309514-0803-4A05-B3B2-AA7F7F58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2020-08-03T19:21:00Z</cp:lastPrinted>
  <dcterms:created xsi:type="dcterms:W3CDTF">2020-08-03T19:19:00Z</dcterms:created>
  <dcterms:modified xsi:type="dcterms:W3CDTF">2020-08-03T19:22:00Z</dcterms:modified>
</cp:coreProperties>
</file>