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04BF0">
        <w:rPr>
          <w:rFonts w:ascii="Arial" w:hAnsi="Arial" w:cs="Arial"/>
          <w:b/>
          <w:sz w:val="24"/>
          <w:szCs w:val="24"/>
        </w:rPr>
        <w:t>886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4BF0" w:rsidRDefault="00131C79" w:rsidP="00404BF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04BF0">
        <w:rPr>
          <w:rFonts w:ascii="Arial" w:hAnsi="Arial" w:cs="Arial"/>
          <w:sz w:val="24"/>
          <w:szCs w:val="24"/>
        </w:rPr>
        <w:t xml:space="preserve"> determinar reparos na rede pluvial da rua Carangola, fundos da residência de nº 478, bairro Santo Antônio. As manilhas estão soltas desde as últimas chuvas e vem causando grandes transtornos aos moradores.</w:t>
      </w:r>
    </w:p>
    <w:p w:rsidR="00131C79" w:rsidRDefault="00404BF0" w:rsidP="00404BF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404BF0">
        <w:rPr>
          <w:rFonts w:ascii="Arial" w:hAnsi="Arial" w:cs="Arial"/>
          <w:sz w:val="24"/>
          <w:szCs w:val="24"/>
        </w:rPr>
        <w:t>08 de setembro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04BF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BF0" w:rsidRDefault="00404BF0" w:rsidP="00131C79">
      <w:pPr>
        <w:spacing w:after="0" w:line="240" w:lineRule="auto"/>
      </w:pPr>
      <w:r>
        <w:separator/>
      </w:r>
    </w:p>
  </w:endnote>
  <w:endnote w:type="continuationSeparator" w:id="0">
    <w:p w:rsidR="00404BF0" w:rsidRDefault="00404BF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04BF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BF0" w:rsidRDefault="00404BF0" w:rsidP="00131C79">
      <w:pPr>
        <w:spacing w:after="0" w:line="240" w:lineRule="auto"/>
      </w:pPr>
      <w:r>
        <w:separator/>
      </w:r>
    </w:p>
  </w:footnote>
  <w:footnote w:type="continuationSeparator" w:id="0">
    <w:p w:rsidR="00404BF0" w:rsidRDefault="00404BF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04BF0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F0"/>
    <w:rsid w:val="0007727F"/>
    <w:rsid w:val="000E17DA"/>
    <w:rsid w:val="00131C79"/>
    <w:rsid w:val="0018650A"/>
    <w:rsid w:val="001C4454"/>
    <w:rsid w:val="00295B29"/>
    <w:rsid w:val="00404BF0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B97BEA8-3C35-4570-961E-CC300EB2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2020-09-08T16:08:00Z</dcterms:created>
  <dcterms:modified xsi:type="dcterms:W3CDTF">2020-09-08T16:15:00Z</dcterms:modified>
</cp:coreProperties>
</file>