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5687C">
        <w:rPr>
          <w:rFonts w:ascii="Arial" w:hAnsi="Arial" w:cs="Arial"/>
          <w:b/>
          <w:sz w:val="24"/>
          <w:szCs w:val="24"/>
        </w:rPr>
        <w:t>897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0568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568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568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5687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5687C">
        <w:rPr>
          <w:rFonts w:ascii="Arial" w:hAnsi="Arial" w:cs="Arial"/>
          <w:sz w:val="24"/>
          <w:szCs w:val="24"/>
        </w:rPr>
        <w:t xml:space="preserve"> determinar a instalação de placas</w:t>
      </w:r>
      <w:bookmarkStart w:id="0" w:name="_GoBack"/>
      <w:bookmarkEnd w:id="0"/>
      <w:r w:rsidR="0005687C">
        <w:rPr>
          <w:rFonts w:ascii="Arial" w:hAnsi="Arial" w:cs="Arial"/>
          <w:sz w:val="24"/>
          <w:szCs w:val="24"/>
        </w:rPr>
        <w:t xml:space="preserve"> de identificação nas comunidades de Vila Nova e Córrego Paciência.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5687C">
        <w:rPr>
          <w:rFonts w:ascii="Arial" w:hAnsi="Arial" w:cs="Arial"/>
          <w:sz w:val="24"/>
          <w:szCs w:val="24"/>
        </w:rPr>
        <w:t xml:space="preserve"> 08 de setembro de 2020.</w:t>
      </w:r>
      <w:r w:rsidR="008006DF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5687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7C" w:rsidRDefault="0005687C" w:rsidP="00131C79">
      <w:pPr>
        <w:spacing w:after="0" w:line="240" w:lineRule="auto"/>
      </w:pPr>
      <w:r>
        <w:separator/>
      </w:r>
    </w:p>
  </w:endnote>
  <w:endnote w:type="continuationSeparator" w:id="0">
    <w:p w:rsidR="0005687C" w:rsidRDefault="0005687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05687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7C" w:rsidRDefault="0005687C" w:rsidP="00131C79">
      <w:pPr>
        <w:spacing w:after="0" w:line="240" w:lineRule="auto"/>
      </w:pPr>
      <w:r>
        <w:separator/>
      </w:r>
    </w:p>
  </w:footnote>
  <w:footnote w:type="continuationSeparator" w:id="0">
    <w:p w:rsidR="0005687C" w:rsidRDefault="0005687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5687C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7C"/>
    <w:rsid w:val="0005687C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586FF45-4427-4A55-8DAD-7663AF22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2020-09-08T20:05:00Z</cp:lastPrinted>
  <dcterms:created xsi:type="dcterms:W3CDTF">2020-09-08T20:03:00Z</dcterms:created>
  <dcterms:modified xsi:type="dcterms:W3CDTF">2020-09-08T20:05:00Z</dcterms:modified>
</cp:coreProperties>
</file>