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96FFF">
        <w:rPr>
          <w:rFonts w:ascii="Arial" w:hAnsi="Arial" w:cs="Arial"/>
          <w:b/>
          <w:sz w:val="24"/>
          <w:szCs w:val="24"/>
        </w:rPr>
        <w:t>999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96F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96F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96F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96FFF">
        <w:rPr>
          <w:rFonts w:ascii="Arial" w:hAnsi="Arial" w:cs="Arial"/>
          <w:sz w:val="24"/>
          <w:szCs w:val="24"/>
        </w:rPr>
        <w:t xml:space="preserve"> determinar serviço de calçamento com bloquetes na rua José Martins César (rua da granja), na Olaria de Baixo, bairro Ana Florência,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96FFF">
        <w:rPr>
          <w:rFonts w:ascii="Arial" w:hAnsi="Arial" w:cs="Arial"/>
          <w:sz w:val="24"/>
          <w:szCs w:val="24"/>
        </w:rPr>
        <w:t>09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96F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FFF" w:rsidRDefault="00896FFF" w:rsidP="00131C79">
      <w:pPr>
        <w:spacing w:after="0" w:line="240" w:lineRule="auto"/>
      </w:pPr>
      <w:r>
        <w:separator/>
      </w:r>
    </w:p>
  </w:endnote>
  <w:endnote w:type="continuationSeparator" w:id="0">
    <w:p w:rsidR="00896FFF" w:rsidRDefault="00896FF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96FF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FFF" w:rsidRDefault="00896FFF" w:rsidP="00131C79">
      <w:pPr>
        <w:spacing w:after="0" w:line="240" w:lineRule="auto"/>
      </w:pPr>
      <w:r>
        <w:separator/>
      </w:r>
    </w:p>
  </w:footnote>
  <w:footnote w:type="continuationSeparator" w:id="0">
    <w:p w:rsidR="00896FFF" w:rsidRDefault="00896FF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96FF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F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896FF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A84887C8-EC64-4AAD-AD34-9F9F4BFD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2020-10-09T16:42:00Z</dcterms:created>
  <dcterms:modified xsi:type="dcterms:W3CDTF">2020-10-09T16:44:00Z</dcterms:modified>
</cp:coreProperties>
</file>