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B6FEF">
        <w:rPr>
          <w:rFonts w:ascii="Arial" w:hAnsi="Arial" w:cs="Arial"/>
          <w:b/>
          <w:sz w:val="24"/>
          <w:szCs w:val="24"/>
        </w:rPr>
        <w:t>1000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B6FE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B6FE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B6FEF">
        <w:rPr>
          <w:rFonts w:ascii="Arial" w:hAnsi="Arial" w:cs="Arial"/>
          <w:sz w:val="24"/>
          <w:szCs w:val="24"/>
        </w:rPr>
        <w:t xml:space="preserve"> a colocação de contêiner na rua Murilo de Oliveira Leite, próximo ao nº 527, bairro Pacheco,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B6FEF">
        <w:rPr>
          <w:rFonts w:ascii="Arial" w:hAnsi="Arial" w:cs="Arial"/>
          <w:sz w:val="24"/>
          <w:szCs w:val="24"/>
        </w:rPr>
        <w:t>09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B6FE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FEF" w:rsidRDefault="006B6FEF" w:rsidP="00131C79">
      <w:pPr>
        <w:spacing w:after="0" w:line="240" w:lineRule="auto"/>
      </w:pPr>
      <w:r>
        <w:separator/>
      </w:r>
    </w:p>
  </w:endnote>
  <w:endnote w:type="continuationSeparator" w:id="0">
    <w:p w:rsidR="006B6FEF" w:rsidRDefault="006B6FE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B6FE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FEF" w:rsidRDefault="006B6FEF" w:rsidP="00131C79">
      <w:pPr>
        <w:spacing w:after="0" w:line="240" w:lineRule="auto"/>
      </w:pPr>
      <w:r>
        <w:separator/>
      </w:r>
    </w:p>
  </w:footnote>
  <w:footnote w:type="continuationSeparator" w:id="0">
    <w:p w:rsidR="006B6FEF" w:rsidRDefault="006B6FE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B6FE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F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B6FEF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AEDF589-14CC-44FD-A44F-23431BF0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2020-10-09T16:47:00Z</dcterms:created>
  <dcterms:modified xsi:type="dcterms:W3CDTF">2020-10-09T16:49:00Z</dcterms:modified>
</cp:coreProperties>
</file>