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5AF1" w14:textId="3BAD2F5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31E75">
        <w:rPr>
          <w:rFonts w:ascii="Arial" w:hAnsi="Arial" w:cs="Arial"/>
          <w:b/>
          <w:sz w:val="24"/>
          <w:szCs w:val="24"/>
        </w:rPr>
        <w:t>10</w:t>
      </w:r>
      <w:r w:rsidR="00397AB9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C59A7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DFD3653" w14:textId="77777777" w:rsidR="00397AB9" w:rsidRDefault="00397AB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C70ED3" w14:textId="5F88B486" w:rsidR="00397AB9" w:rsidRDefault="00397AB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 w:rsidR="00B16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 w:rsidR="00BF2BE5">
        <w:rPr>
          <w:rFonts w:ascii="Arial" w:hAnsi="Arial" w:cs="Arial"/>
          <w:sz w:val="24"/>
          <w:szCs w:val="24"/>
        </w:rPr>
        <w:t>Executivo</w:t>
      </w:r>
      <w:r w:rsidR="001A6904">
        <w:rPr>
          <w:rFonts w:ascii="Arial" w:hAnsi="Arial" w:cs="Arial"/>
          <w:sz w:val="24"/>
          <w:szCs w:val="24"/>
        </w:rPr>
        <w:t xml:space="preserve"> </w:t>
      </w:r>
      <w:r w:rsidR="006C4838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providenciar por meio do DEMUTRAN estudo do tráfego do bairro Pacheco para aplicar alterações no trânsito necessárias para melhorar o fluxo, oferecer maior segurança aos pedestres e aos moradores. A Vereadora destaca que algumas ruas são muito estreitas para o fluxo em mão dupla, e em outras, como a Rua Maria Pacheco, as casas chegam a trepidar devido à intensidade do trânsito.</w:t>
      </w:r>
      <w:bookmarkStart w:id="0" w:name="_GoBack"/>
      <w:bookmarkEnd w:id="0"/>
    </w:p>
    <w:p w14:paraId="7AAB50AC" w14:textId="0F636AAB" w:rsidR="00945FC8" w:rsidRDefault="00945FC8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C4C809" w14:textId="1CEABD7E" w:rsidR="00F81907" w:rsidRPr="00F81907" w:rsidRDefault="00F81907" w:rsidP="00397AB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Ponte Nova, </w:t>
      </w:r>
      <w:r w:rsidR="00C31E75">
        <w:rPr>
          <w:rFonts w:ascii="Arial" w:hAnsi="Arial" w:cs="Arial"/>
          <w:bCs/>
          <w:sz w:val="24"/>
          <w:szCs w:val="24"/>
        </w:rPr>
        <w:t>1</w:t>
      </w:r>
      <w:r w:rsidR="005E716C">
        <w:rPr>
          <w:rFonts w:ascii="Arial" w:hAnsi="Arial" w:cs="Arial"/>
          <w:bCs/>
          <w:sz w:val="24"/>
          <w:szCs w:val="24"/>
        </w:rPr>
        <w:t>6</w:t>
      </w:r>
      <w:r w:rsidR="00FD59E5">
        <w:rPr>
          <w:rFonts w:ascii="Arial" w:hAnsi="Arial" w:cs="Arial"/>
          <w:bCs/>
          <w:sz w:val="24"/>
          <w:szCs w:val="24"/>
        </w:rPr>
        <w:t xml:space="preserve"> de </w:t>
      </w:r>
      <w:r w:rsidR="00C31E75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06685608" w14:textId="79804C0B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9F24618" w14:textId="1CCE98FA" w:rsidR="00BF2BE5" w:rsidRDefault="00BF2BE5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7654468" w14:textId="248E3C5B" w:rsidR="00123D88" w:rsidRDefault="00397AB9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r w:rsidR="00E65F83">
        <w:rPr>
          <w:rFonts w:ascii="Arial" w:hAnsi="Arial" w:cs="Arial"/>
          <w:b/>
          <w:sz w:val="24"/>
          <w:szCs w:val="24"/>
        </w:rPr>
        <w:t xml:space="preserve"> - PS</w:t>
      </w:r>
      <w:r>
        <w:rPr>
          <w:rFonts w:ascii="Arial" w:hAnsi="Arial" w:cs="Arial"/>
          <w:b/>
          <w:sz w:val="24"/>
          <w:szCs w:val="24"/>
        </w:rPr>
        <w:t>B</w:t>
      </w:r>
    </w:p>
    <w:sectPr w:rsidR="00123D88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18B0" w14:textId="77777777"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14:paraId="487A2BCB" w14:textId="77777777"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64696"/>
      <w:docPartObj>
        <w:docPartGallery w:val="Page Numbers (Bottom of Page)"/>
        <w:docPartUnique/>
      </w:docPartObj>
    </w:sdtPr>
    <w:sdtEndPr/>
    <w:sdtContent>
      <w:p w14:paraId="588BAE15" w14:textId="77777777" w:rsidR="007C0116" w:rsidRPr="00F51642" w:rsidRDefault="007C0116" w:rsidP="00631CE3">
        <w:pPr>
          <w:pStyle w:val="Rodap"/>
          <w:tabs>
            <w:tab w:val="clear" w:pos="4252"/>
            <w:tab w:val="clear" w:pos="8504"/>
          </w:tabs>
          <w:spacing w:after="0"/>
          <w:jc w:val="center"/>
          <w:rPr>
            <w:rFonts w:ascii="Museo 500" w:hAnsi="Museo 500"/>
            <w:sz w:val="16"/>
            <w:szCs w:val="16"/>
          </w:rPr>
        </w:pPr>
        <w:r w:rsidRPr="00F51642">
          <w:rPr>
            <w:rFonts w:ascii="Museo 500" w:hAnsi="Museo 500"/>
            <w:sz w:val="16"/>
            <w:szCs w:val="16"/>
          </w:rPr>
          <w:t>Av. Dr. Cristiano de Freitas Castro, 74 | Chácara Vasconcelos | Ponte Nova | MG | CEP: 35430-037</w:t>
        </w:r>
      </w:p>
      <w:p w14:paraId="01A24BA7" w14:textId="2CA415B9" w:rsidR="007C0116" w:rsidRDefault="007C0116" w:rsidP="007C0116">
        <w:pPr>
          <w:pStyle w:val="Rodap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3872" behindDoc="0" locked="0" layoutInCell="1" allowOverlap="1" wp14:anchorId="1D9C8FBC" wp14:editId="1A42CE6E">
              <wp:simplePos x="0" y="0"/>
              <wp:positionH relativeFrom="column">
                <wp:posOffset>-1071880</wp:posOffset>
              </wp:positionH>
              <wp:positionV relativeFrom="paragraph">
                <wp:posOffset>223520</wp:posOffset>
              </wp:positionV>
              <wp:extent cx="7815580" cy="254635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5580" cy="254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F51642">
          <w:rPr>
            <w:rFonts w:ascii="Museo 500" w:hAnsi="Museo 500"/>
            <w:sz w:val="16"/>
            <w:szCs w:val="16"/>
          </w:rPr>
          <w:t xml:space="preserve">31 3819 </w:t>
        </w:r>
        <w:r w:rsidR="00631CE3">
          <w:rPr>
            <w:rFonts w:ascii="Museo 500" w:hAnsi="Museo 500"/>
            <w:sz w:val="16"/>
            <w:szCs w:val="16"/>
          </w:rPr>
          <w:t>3250 | camara@pontenova.mg.leg</w:t>
        </w:r>
        <w:r w:rsidRPr="00F51642">
          <w:rPr>
            <w:rFonts w:ascii="Museo 500" w:hAnsi="Museo 500"/>
            <w:sz w:val="16"/>
            <w:szCs w:val="16"/>
          </w:rPr>
          <w:t>.br</w:t>
        </w:r>
      </w:p>
      <w:p w14:paraId="2ED18E32" w14:textId="7F453CED" w:rsidR="002A44A1" w:rsidRDefault="002A44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B9">
          <w:rPr>
            <w:noProof/>
          </w:rPr>
          <w:t>1</w:t>
        </w:r>
        <w:r>
          <w:fldChar w:fldCharType="end"/>
        </w:r>
      </w:p>
    </w:sdtContent>
  </w:sdt>
  <w:p w14:paraId="5EF742B4" w14:textId="5658FC3D" w:rsidR="006E57FA" w:rsidRDefault="006E57FA" w:rsidP="000E17DA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1E25" w14:textId="77777777"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14:paraId="4B099660" w14:textId="77777777"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627E" w14:textId="77777777"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2057C641" wp14:editId="625D67A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9"/>
    <w:rsid w:val="00034B97"/>
    <w:rsid w:val="0007727F"/>
    <w:rsid w:val="000942F8"/>
    <w:rsid w:val="000D5641"/>
    <w:rsid w:val="000E17DA"/>
    <w:rsid w:val="000F4685"/>
    <w:rsid w:val="00112478"/>
    <w:rsid w:val="0011613F"/>
    <w:rsid w:val="00123D88"/>
    <w:rsid w:val="00131C79"/>
    <w:rsid w:val="00185A5F"/>
    <w:rsid w:val="0018650A"/>
    <w:rsid w:val="00196F69"/>
    <w:rsid w:val="001A6904"/>
    <w:rsid w:val="001A7222"/>
    <w:rsid w:val="001C4454"/>
    <w:rsid w:val="001E5D38"/>
    <w:rsid w:val="00295B29"/>
    <w:rsid w:val="002A44A1"/>
    <w:rsid w:val="002C716E"/>
    <w:rsid w:val="002E430E"/>
    <w:rsid w:val="00305078"/>
    <w:rsid w:val="00364277"/>
    <w:rsid w:val="00397AB9"/>
    <w:rsid w:val="00416ACC"/>
    <w:rsid w:val="00421D5F"/>
    <w:rsid w:val="00437425"/>
    <w:rsid w:val="00451304"/>
    <w:rsid w:val="00472BCC"/>
    <w:rsid w:val="00495B02"/>
    <w:rsid w:val="004D3768"/>
    <w:rsid w:val="00542126"/>
    <w:rsid w:val="0055415C"/>
    <w:rsid w:val="00560B67"/>
    <w:rsid w:val="00566E76"/>
    <w:rsid w:val="005D1B6D"/>
    <w:rsid w:val="005E298E"/>
    <w:rsid w:val="005E716C"/>
    <w:rsid w:val="0061265B"/>
    <w:rsid w:val="00631CE3"/>
    <w:rsid w:val="00673D1D"/>
    <w:rsid w:val="006A69C3"/>
    <w:rsid w:val="006C4838"/>
    <w:rsid w:val="006E57FA"/>
    <w:rsid w:val="006E7E11"/>
    <w:rsid w:val="006F577F"/>
    <w:rsid w:val="006F6F06"/>
    <w:rsid w:val="007277CF"/>
    <w:rsid w:val="00737D03"/>
    <w:rsid w:val="007A5B6F"/>
    <w:rsid w:val="007C0116"/>
    <w:rsid w:val="007C6824"/>
    <w:rsid w:val="007F4359"/>
    <w:rsid w:val="008078FB"/>
    <w:rsid w:val="00864B81"/>
    <w:rsid w:val="00873F75"/>
    <w:rsid w:val="0087755A"/>
    <w:rsid w:val="008920EE"/>
    <w:rsid w:val="008925EE"/>
    <w:rsid w:val="008C375B"/>
    <w:rsid w:val="008E2376"/>
    <w:rsid w:val="00945FC8"/>
    <w:rsid w:val="009564E2"/>
    <w:rsid w:val="009807FA"/>
    <w:rsid w:val="00984305"/>
    <w:rsid w:val="00993273"/>
    <w:rsid w:val="009C3163"/>
    <w:rsid w:val="00A140D7"/>
    <w:rsid w:val="00A366C0"/>
    <w:rsid w:val="00A47AF4"/>
    <w:rsid w:val="00A768A2"/>
    <w:rsid w:val="00A81317"/>
    <w:rsid w:val="00A87B29"/>
    <w:rsid w:val="00A90FF5"/>
    <w:rsid w:val="00AD3332"/>
    <w:rsid w:val="00AD34ED"/>
    <w:rsid w:val="00B142D5"/>
    <w:rsid w:val="00B16C68"/>
    <w:rsid w:val="00B366CF"/>
    <w:rsid w:val="00B55D25"/>
    <w:rsid w:val="00B87B88"/>
    <w:rsid w:val="00BA571E"/>
    <w:rsid w:val="00BC43BA"/>
    <w:rsid w:val="00BF2BE5"/>
    <w:rsid w:val="00C24059"/>
    <w:rsid w:val="00C31E75"/>
    <w:rsid w:val="00C56FE9"/>
    <w:rsid w:val="00CD57E1"/>
    <w:rsid w:val="00D24819"/>
    <w:rsid w:val="00D86FF4"/>
    <w:rsid w:val="00E26811"/>
    <w:rsid w:val="00E429A6"/>
    <w:rsid w:val="00E47463"/>
    <w:rsid w:val="00E53B2A"/>
    <w:rsid w:val="00E54220"/>
    <w:rsid w:val="00E5455F"/>
    <w:rsid w:val="00E601D6"/>
    <w:rsid w:val="00E65F83"/>
    <w:rsid w:val="00E96365"/>
    <w:rsid w:val="00EB3231"/>
    <w:rsid w:val="00F45FA5"/>
    <w:rsid w:val="00F518D5"/>
    <w:rsid w:val="00F551E4"/>
    <w:rsid w:val="00F744AD"/>
    <w:rsid w:val="00F81907"/>
    <w:rsid w:val="00F96581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9D1198C"/>
  <w15:docId w15:val="{7DA0AD5D-DCF0-4AFA-A809-51D4906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C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D1B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B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B6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B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312-93EE-463C-8B4D-43AA1A41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2020-10-13T17:13:00Z</cp:lastPrinted>
  <dcterms:created xsi:type="dcterms:W3CDTF">2020-10-19T18:04:00Z</dcterms:created>
  <dcterms:modified xsi:type="dcterms:W3CDTF">2020-10-19T18:11:00Z</dcterms:modified>
</cp:coreProperties>
</file>