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D72C6E">
        <w:rPr>
          <w:rFonts w:ascii="Arial" w:hAnsi="Arial" w:cs="Arial"/>
          <w:b/>
          <w:sz w:val="24"/>
          <w:szCs w:val="24"/>
        </w:rPr>
        <w:t>1098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D72C6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D72C6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D72C6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D72C6E">
        <w:rPr>
          <w:rFonts w:ascii="Arial" w:hAnsi="Arial" w:cs="Arial"/>
          <w:sz w:val="24"/>
          <w:szCs w:val="24"/>
        </w:rPr>
        <w:t xml:space="preserve"> </w:t>
      </w:r>
      <w:r w:rsidR="00D72C6E" w:rsidRPr="00D72C6E">
        <w:rPr>
          <w:rFonts w:ascii="Arial" w:hAnsi="Arial" w:cs="Arial"/>
          <w:sz w:val="24"/>
          <w:szCs w:val="24"/>
        </w:rPr>
        <w:t>verificar a possibilidade  de determinar melhorias no calçamento da rua Cel. Emílio Martins, bairro de Fátima, a pedido dos moradores.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D72C6E">
        <w:rPr>
          <w:rFonts w:ascii="Arial" w:hAnsi="Arial" w:cs="Arial"/>
          <w:sz w:val="24"/>
          <w:szCs w:val="24"/>
        </w:rPr>
        <w:t>27 de novembro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D72C6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PODEMOS</w:t>
      </w:r>
      <w:bookmarkStart w:id="0" w:name="_GoBack"/>
      <w:bookmarkEnd w:id="0"/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C6E" w:rsidRDefault="00D72C6E" w:rsidP="00131C79">
      <w:pPr>
        <w:spacing w:after="0" w:line="240" w:lineRule="auto"/>
      </w:pPr>
      <w:r>
        <w:separator/>
      </w:r>
    </w:p>
  </w:endnote>
  <w:endnote w:type="continuationSeparator" w:id="0">
    <w:p w:rsidR="00D72C6E" w:rsidRDefault="00D72C6E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D72C6E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C6E" w:rsidRDefault="00D72C6E" w:rsidP="00131C79">
      <w:pPr>
        <w:spacing w:after="0" w:line="240" w:lineRule="auto"/>
      </w:pPr>
      <w:r>
        <w:separator/>
      </w:r>
    </w:p>
  </w:footnote>
  <w:footnote w:type="continuationSeparator" w:id="0">
    <w:p w:rsidR="00D72C6E" w:rsidRDefault="00D72C6E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D72C6E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C6E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D72C6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54A5B263-5CF1-40A9-90B9-B9112A480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2020-11-27T17:08:00Z</dcterms:created>
  <dcterms:modified xsi:type="dcterms:W3CDTF">2020-11-27T17:10:00Z</dcterms:modified>
</cp:coreProperties>
</file>