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3AEA" w14:textId="458BA33C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E712B5">
        <w:rPr>
          <w:rFonts w:ascii="Arial" w:hAnsi="Arial" w:cs="Arial"/>
          <w:b/>
        </w:rPr>
        <w:t>3</w:t>
      </w:r>
      <w:r w:rsidR="000074B6">
        <w:rPr>
          <w:rFonts w:ascii="Arial" w:hAnsi="Arial" w:cs="Arial"/>
          <w:b/>
        </w:rPr>
        <w:t>7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31F64594" w14:textId="77777777"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14:paraId="4FD7FF2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2C636FF4" w14:textId="77777777"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76DD7399" w14:textId="0BC23B6E" w:rsidR="00D70272" w:rsidRDefault="00797C32" w:rsidP="000074B6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infra-assinado, nos termos regimentais, requer a V. Exa. enviar ofício ao Executivo solicitando </w:t>
      </w:r>
      <w:r w:rsidR="0040095F">
        <w:rPr>
          <w:rFonts w:ascii="Arial" w:hAnsi="Arial" w:cs="Arial"/>
        </w:rPr>
        <w:t>informar</w:t>
      </w:r>
      <w:r w:rsidR="002C6D7D">
        <w:rPr>
          <w:rFonts w:ascii="Arial" w:hAnsi="Arial" w:cs="Arial"/>
        </w:rPr>
        <w:t xml:space="preserve">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0074B6" w:rsidRPr="000074B6">
        <w:rPr>
          <w:rFonts w:ascii="Arial" w:hAnsi="Arial" w:cs="Arial"/>
          <w:bCs/>
        </w:rPr>
        <w:t xml:space="preserve">, quais iniciativas e ações estão </w:t>
      </w:r>
      <w:r w:rsidR="0040095F">
        <w:rPr>
          <w:rFonts w:ascii="Arial" w:hAnsi="Arial" w:cs="Arial"/>
          <w:bCs/>
        </w:rPr>
        <w:t>sendo elaborados e encaminhados pela</w:t>
      </w:r>
      <w:r w:rsidR="000074B6">
        <w:rPr>
          <w:rFonts w:ascii="Arial" w:hAnsi="Arial" w:cs="Arial"/>
          <w:bCs/>
        </w:rPr>
        <w:t xml:space="preserve"> Secretaria Municipal de Meio Ambiente para a implantação em Ponte Nova de um programa de recuperação das microbacias por meio do sistema de construção de </w:t>
      </w:r>
      <w:proofErr w:type="spellStart"/>
      <w:r w:rsidR="000074B6">
        <w:rPr>
          <w:rFonts w:ascii="Arial" w:hAnsi="Arial" w:cs="Arial"/>
          <w:bCs/>
        </w:rPr>
        <w:t>barraginhas</w:t>
      </w:r>
      <w:proofErr w:type="spellEnd"/>
      <w:r w:rsidR="000074B6">
        <w:rPr>
          <w:rFonts w:ascii="Arial" w:hAnsi="Arial" w:cs="Arial"/>
          <w:bCs/>
        </w:rPr>
        <w:t>, que consiste na criação de mecanismos de retenção das águas de chuvas nas partes altas das propriedades e nas margens das entradas vicinais.</w:t>
      </w:r>
    </w:p>
    <w:p w14:paraId="4C971003" w14:textId="2B45E1D1" w:rsidR="000074B6" w:rsidRDefault="000074B6" w:rsidP="000074B6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Considerando que este é um método reconhecido, com vários exemplos exitosos, para a revitalização de nascentes</w:t>
      </w:r>
      <w:r w:rsidR="00A54D0D">
        <w:rPr>
          <w:rFonts w:ascii="Arial" w:hAnsi="Arial" w:cs="Arial"/>
          <w:bCs/>
        </w:rPr>
        <w:t xml:space="preserve">, o Vereador lembra que o programa poderá ser viabilizado de forma mais ágil se for desenvolvida uma parceria com o DMAES e a EMATER </w:t>
      </w:r>
      <w:r w:rsidR="0040095F">
        <w:rPr>
          <w:rFonts w:ascii="Arial" w:hAnsi="Arial" w:cs="Arial"/>
          <w:bCs/>
        </w:rPr>
        <w:t>e acompanhamento do CODEMA.</w:t>
      </w:r>
      <w:r w:rsidR="00A54D0D">
        <w:rPr>
          <w:rFonts w:ascii="Arial" w:hAnsi="Arial" w:cs="Arial"/>
          <w:bCs/>
        </w:rPr>
        <w:t xml:space="preserve">   </w:t>
      </w:r>
    </w:p>
    <w:p w14:paraId="655997D2" w14:textId="381F996A" w:rsidR="0040095F" w:rsidRDefault="0040095F" w:rsidP="000074B6">
      <w:pPr>
        <w:spacing w:before="120" w:after="12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Outra possibilidade é desenvolver parcerias para a criação de cartilha incentivando e orientando produtores rurais sobre técnicas de construção de </w:t>
      </w:r>
      <w:proofErr w:type="spellStart"/>
      <w:r>
        <w:rPr>
          <w:rFonts w:ascii="Arial" w:hAnsi="Arial" w:cs="Arial"/>
          <w:bCs/>
        </w:rPr>
        <w:t>barraginhas</w:t>
      </w:r>
      <w:proofErr w:type="spellEnd"/>
      <w:r>
        <w:rPr>
          <w:rFonts w:ascii="Arial" w:hAnsi="Arial" w:cs="Arial"/>
          <w:bCs/>
        </w:rPr>
        <w:t>.</w:t>
      </w:r>
    </w:p>
    <w:p w14:paraId="60E32ADD" w14:textId="0684F5FF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40095F">
        <w:rPr>
          <w:rFonts w:ascii="Arial" w:hAnsi="Arial" w:cs="Arial"/>
        </w:rPr>
        <w:t>05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E712B5">
        <w:rPr>
          <w:rFonts w:ascii="Arial" w:hAnsi="Arial" w:cs="Arial"/>
        </w:rPr>
        <w:t>març</w:t>
      </w:r>
      <w:r w:rsidR="0050271E">
        <w:rPr>
          <w:rFonts w:ascii="Arial" w:hAnsi="Arial" w:cs="Arial"/>
        </w:rPr>
        <w:t>o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5F3BCEB8" w14:textId="22D4AD19" w:rsidR="00552FF1" w:rsidRDefault="000074B6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Wagner Luiz Tavares Gomides</w:t>
      </w:r>
    </w:p>
    <w:p w14:paraId="14764D7A" w14:textId="1136910A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</w:t>
      </w:r>
      <w:r w:rsidR="000074B6">
        <w:rPr>
          <w:rFonts w:ascii="Arial" w:hAnsi="Arial" w:cs="Arial"/>
          <w:b/>
        </w:rPr>
        <w:t>V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D78C" w14:textId="77777777" w:rsidR="00772A8C" w:rsidRDefault="00772A8C" w:rsidP="00772A8C">
      <w:r>
        <w:separator/>
      </w:r>
    </w:p>
  </w:endnote>
  <w:endnote w:type="continuationSeparator" w:id="0">
    <w:p w14:paraId="1D88EBB1" w14:textId="77777777"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6F2A0" w14:textId="77777777" w:rsidR="00772A8C" w:rsidRDefault="00772A8C" w:rsidP="00772A8C">
      <w:r>
        <w:separator/>
      </w:r>
    </w:p>
  </w:footnote>
  <w:footnote w:type="continuationSeparator" w:id="0">
    <w:p w14:paraId="25BF5E38" w14:textId="77777777"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270E64"/>
    <w:rsid w:val="00277994"/>
    <w:rsid w:val="002C6D7D"/>
    <w:rsid w:val="002D43EB"/>
    <w:rsid w:val="00326096"/>
    <w:rsid w:val="00334787"/>
    <w:rsid w:val="0040095F"/>
    <w:rsid w:val="004537DA"/>
    <w:rsid w:val="004B75AB"/>
    <w:rsid w:val="004C2D3B"/>
    <w:rsid w:val="0050271E"/>
    <w:rsid w:val="00552FF1"/>
    <w:rsid w:val="00582034"/>
    <w:rsid w:val="00607767"/>
    <w:rsid w:val="006F2B79"/>
    <w:rsid w:val="00772A8C"/>
    <w:rsid w:val="00797C32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B13D83"/>
    <w:rsid w:val="00B157C3"/>
    <w:rsid w:val="00B36336"/>
    <w:rsid w:val="00B51505"/>
    <w:rsid w:val="00B66DBC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Maria Juliana</cp:lastModifiedBy>
  <cp:revision>3</cp:revision>
  <dcterms:created xsi:type="dcterms:W3CDTF">2021-03-05T19:20:00Z</dcterms:created>
  <dcterms:modified xsi:type="dcterms:W3CDTF">2021-03-05T19:49:00Z</dcterms:modified>
</cp:coreProperties>
</file>